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53A03" w:rsidRPr="00DF295E" w:rsidRDefault="00D74AB0" w:rsidP="00D74AB0">
      <w:pPr>
        <w:jc w:val="right"/>
        <w:rPr>
          <w:rFonts w:asciiTheme="minorHAnsi" w:hAnsiTheme="minorHAnsi" w:cstheme="minorHAnsi"/>
          <w:szCs w:val="22"/>
        </w:rPr>
      </w:pPr>
      <w:r w:rsidRPr="00DF295E">
        <w:rPr>
          <w:rFonts w:asciiTheme="minorHAnsi" w:hAnsiTheme="minorHAnsi" w:cstheme="minorHAnsi"/>
          <w:noProof/>
          <w:szCs w:val="22"/>
          <w:lang w:val="en-GB"/>
        </w:rPr>
        <w:drawing>
          <wp:inline distT="0" distB="0" distL="0" distR="0" wp14:anchorId="0B758196" wp14:editId="07777777">
            <wp:extent cx="2276475" cy="715988"/>
            <wp:effectExtent l="0" t="0" r="0" b="8255"/>
            <wp:docPr id="1" name="Picture 1" descr="An image of Lancaster University's logo cres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erk\AppData\Local\Microsoft\Windows\Temporary Internet Files\Content.Outlook\XLJMDCHH\LU - Logo - Positive (CMYK)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3520" cy="718204"/>
                    </a:xfrm>
                    <a:prstGeom prst="rect">
                      <a:avLst/>
                    </a:prstGeom>
                    <a:noFill/>
                    <a:ln>
                      <a:noFill/>
                    </a:ln>
                  </pic:spPr>
                </pic:pic>
              </a:graphicData>
            </a:graphic>
          </wp:inline>
        </w:drawing>
      </w:r>
    </w:p>
    <w:p w14:paraId="5880EA22" w14:textId="78A244BE" w:rsidR="002865AE" w:rsidRDefault="002865AE" w:rsidP="4D2DD5FF">
      <w:pPr>
        <w:pStyle w:val="Heading1"/>
        <w:rPr>
          <w:rFonts w:eastAsia="Calibri" w:cs="Calibri"/>
          <w:sz w:val="22"/>
          <w:szCs w:val="22"/>
        </w:rPr>
      </w:pPr>
      <w:r w:rsidRPr="4D2DD5FF">
        <w:rPr>
          <w:rFonts w:eastAsia="Calibri" w:cs="Calibri"/>
          <w:sz w:val="22"/>
          <w:szCs w:val="22"/>
        </w:rPr>
        <w:t>JOB DESCRIPTION</w:t>
      </w:r>
    </w:p>
    <w:p w14:paraId="19E454F2" w14:textId="77777777" w:rsidR="00FF7EE5" w:rsidRDefault="00FF7EE5" w:rsidP="00FF7EE5">
      <w:pPr>
        <w:jc w:val="center"/>
        <w:rPr>
          <w:rFonts w:asciiTheme="minorHAnsi" w:hAnsiTheme="minorHAnsi"/>
          <w:b/>
          <w:szCs w:val="22"/>
        </w:rPr>
      </w:pPr>
      <w:r>
        <w:rPr>
          <w:rFonts w:asciiTheme="minorHAnsi" w:hAnsiTheme="minorHAnsi"/>
          <w:b/>
          <w:szCs w:val="22"/>
        </w:rPr>
        <w:t xml:space="preserve">Vacancy Ref: </w:t>
      </w:r>
      <w:sdt>
        <w:sdtPr>
          <w:rPr>
            <w:rFonts w:asciiTheme="minorHAnsi" w:hAnsiTheme="minorHAnsi"/>
            <w:b/>
            <w:szCs w:val="22"/>
          </w:rPr>
          <w:id w:val="158695602"/>
          <w:placeholder>
            <w:docPart w:val="6D90A2C4850F4978A1D6262EE55806FF"/>
          </w:placeholder>
          <w:showingPlcHdr/>
        </w:sdtPr>
        <w:sdtContent>
          <w:r>
            <w:rPr>
              <w:rStyle w:val="PlaceholderText"/>
              <w:rFonts w:asciiTheme="minorHAnsi" w:hAnsiTheme="minorHAnsi"/>
              <w:b/>
              <w:szCs w:val="22"/>
            </w:rPr>
            <w:t>Click here to enter text.</w:t>
          </w:r>
        </w:sdtContent>
      </w:sdt>
    </w:p>
    <w:p w14:paraId="043416C0" w14:textId="77777777" w:rsidR="00FF7EE5" w:rsidRPr="00FF7EE5" w:rsidRDefault="00FF7EE5" w:rsidP="00FF7EE5">
      <w:pPr>
        <w:rPr>
          <w:rFonts w:eastAsia="Calibri"/>
        </w:rPr>
      </w:pPr>
    </w:p>
    <w:p w14:paraId="0A37501D" w14:textId="77777777" w:rsidR="00A02069" w:rsidRPr="00DF295E" w:rsidRDefault="00A02069" w:rsidP="4D2DD5FF">
      <w:pPr>
        <w:rPr>
          <w:rFonts w:ascii="Calibri" w:eastAsia="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6"/>
        <w:gridCol w:w="3213"/>
      </w:tblGrid>
      <w:tr w:rsidR="00A02069" w:rsidRPr="00DF295E" w14:paraId="385BFBA2" w14:textId="77777777" w:rsidTr="4D2DD5FF">
        <w:tc>
          <w:tcPr>
            <w:tcW w:w="7308" w:type="dxa"/>
            <w:vAlign w:val="center"/>
          </w:tcPr>
          <w:p w14:paraId="73FAC522" w14:textId="47DAFAE3" w:rsidR="00A02069" w:rsidRPr="00DF295E" w:rsidRDefault="00A02069" w:rsidP="4D2DD5FF">
            <w:pPr>
              <w:rPr>
                <w:rFonts w:ascii="Calibri" w:eastAsia="Calibri" w:hAnsi="Calibri" w:cs="Calibri"/>
              </w:rPr>
            </w:pPr>
            <w:r w:rsidRPr="4D2DD5FF">
              <w:rPr>
                <w:rFonts w:ascii="Calibri" w:eastAsia="Calibri" w:hAnsi="Calibri" w:cs="Calibri"/>
                <w:b/>
                <w:bCs/>
              </w:rPr>
              <w:t>Job Title</w:t>
            </w:r>
            <w:r w:rsidR="03F82A60" w:rsidRPr="4D2DD5FF">
              <w:rPr>
                <w:rFonts w:ascii="Calibri" w:eastAsia="Calibri" w:hAnsi="Calibri" w:cs="Calibri"/>
                <w:b/>
                <w:bCs/>
              </w:rPr>
              <w:t xml:space="preserve"> </w:t>
            </w:r>
            <w:r w:rsidR="004762D1" w:rsidRPr="00AB1E11">
              <w:rPr>
                <w:rFonts w:ascii="Calibri" w:eastAsia="Calibri" w:hAnsi="Calibri" w:cs="Calibri"/>
              </w:rPr>
              <w:t xml:space="preserve">Limestone Pavement Partnership fundraiser </w:t>
            </w:r>
          </w:p>
        </w:tc>
        <w:tc>
          <w:tcPr>
            <w:tcW w:w="3240" w:type="dxa"/>
            <w:vAlign w:val="center"/>
          </w:tcPr>
          <w:p w14:paraId="46833F8C" w14:textId="4BA78C10" w:rsidR="00A02069" w:rsidRPr="00DF295E" w:rsidRDefault="00A02069" w:rsidP="4D2DD5FF">
            <w:pPr>
              <w:rPr>
                <w:rStyle w:val="Style4"/>
                <w:rFonts w:eastAsia="Calibri" w:cs="Calibri"/>
              </w:rPr>
            </w:pPr>
            <w:r w:rsidRPr="4D2DD5FF">
              <w:rPr>
                <w:rFonts w:ascii="Calibri" w:eastAsia="Calibri" w:hAnsi="Calibri" w:cs="Calibri"/>
                <w:b/>
                <w:bCs/>
              </w:rPr>
              <w:t>Present Grade:</w:t>
            </w:r>
            <w:r>
              <w:tab/>
            </w:r>
            <w:sdt>
              <w:sdtPr>
                <w:rPr>
                  <w:rStyle w:val="Style4"/>
                  <w:rFonts w:eastAsia="Calibri" w:cs="Calibri"/>
                </w:rPr>
                <w:alias w:val="Grade"/>
                <w:tag w:val="Grade"/>
                <w:id w:val="-1566722223"/>
                <w:placeholder>
                  <w:docPart w:val="DefaultPlaceholder_1082065158"/>
                </w:placeholder>
              </w:sdtPr>
              <w:sdtEndPr>
                <w:rPr>
                  <w:rStyle w:val="DefaultParagraphFont"/>
                  <w:rFonts w:asciiTheme="minorHAnsi" w:hAnsiTheme="minorHAnsi" w:cstheme="minorBidi"/>
                </w:rPr>
              </w:sdtEndPr>
              <w:sdtContent>
                <w:r w:rsidR="00BC7B7A">
                  <w:rPr>
                    <w:rStyle w:val="Style4"/>
                    <w:rFonts w:eastAsia="Calibri" w:cs="Calibri"/>
                  </w:rPr>
                  <w:t>5</w:t>
                </w:r>
              </w:sdtContent>
            </w:sdt>
          </w:p>
        </w:tc>
      </w:tr>
      <w:tr w:rsidR="00A02069" w:rsidRPr="00DF295E" w14:paraId="49A03C87" w14:textId="77777777" w:rsidTr="4D2DD5FF">
        <w:trPr>
          <w:trHeight w:val="467"/>
        </w:trPr>
        <w:tc>
          <w:tcPr>
            <w:tcW w:w="10548" w:type="dxa"/>
            <w:gridSpan w:val="2"/>
            <w:vAlign w:val="center"/>
          </w:tcPr>
          <w:p w14:paraId="437F61B1" w14:textId="5507E190" w:rsidR="00A02069" w:rsidRPr="00DF295E" w:rsidRDefault="00A02069" w:rsidP="4D2DD5FF">
            <w:pPr>
              <w:rPr>
                <w:rFonts w:asciiTheme="minorHAnsi" w:hAnsiTheme="minorHAnsi" w:cstheme="minorBidi"/>
              </w:rPr>
            </w:pPr>
            <w:r w:rsidRPr="4D2DD5FF">
              <w:rPr>
                <w:rFonts w:ascii="Calibri" w:eastAsia="Calibri" w:hAnsi="Calibri" w:cs="Calibri"/>
                <w:b/>
                <w:bCs/>
              </w:rPr>
              <w:t>Department/College:</w:t>
            </w:r>
            <w:r>
              <w:tab/>
            </w:r>
            <w:sdt>
              <w:sdtPr>
                <w:rPr>
                  <w:rStyle w:val="Style4"/>
                  <w:rFonts w:eastAsia="Calibri" w:cs="Calibri"/>
                </w:rPr>
                <w:alias w:val="Department"/>
                <w:tag w:val="Department"/>
                <w:id w:val="2053262054"/>
                <w:placeholder>
                  <w:docPart w:val="DefaultPlaceholder_1082065158"/>
                </w:placeholder>
              </w:sdtPr>
              <w:sdtEndPr>
                <w:rPr>
                  <w:rStyle w:val="DefaultParagraphFont"/>
                  <w:rFonts w:asciiTheme="minorHAnsi" w:hAnsiTheme="minorHAnsi" w:cstheme="minorBidi"/>
                </w:rPr>
              </w:sdtEndPr>
              <w:sdtContent>
                <w:r w:rsidR="004762D1">
                  <w:rPr>
                    <w:rStyle w:val="Style4"/>
                    <w:rFonts w:eastAsia="Calibri" w:cs="Calibri"/>
                  </w:rPr>
                  <w:t>L</w:t>
                </w:r>
                <w:r w:rsidR="004762D1">
                  <w:rPr>
                    <w:rStyle w:val="Style4"/>
                    <w:rFonts w:eastAsia="Calibri"/>
                  </w:rPr>
                  <w:t>ancaster Environment Centre</w:t>
                </w:r>
              </w:sdtContent>
            </w:sdt>
          </w:p>
        </w:tc>
      </w:tr>
      <w:tr w:rsidR="00A02069" w:rsidRPr="00DF295E" w14:paraId="1821280E" w14:textId="77777777" w:rsidTr="4D2DD5FF">
        <w:tc>
          <w:tcPr>
            <w:tcW w:w="10548" w:type="dxa"/>
            <w:gridSpan w:val="2"/>
            <w:vAlign w:val="center"/>
          </w:tcPr>
          <w:p w14:paraId="06AD5900" w14:textId="65521BDB" w:rsidR="00A02069" w:rsidRPr="00DF295E" w:rsidRDefault="00A02069" w:rsidP="4D2DD5FF">
            <w:pPr>
              <w:rPr>
                <w:rFonts w:ascii="Calibri" w:eastAsia="Calibri" w:hAnsi="Calibri" w:cs="Calibri"/>
              </w:rPr>
            </w:pPr>
            <w:r w:rsidRPr="4D2DD5FF">
              <w:rPr>
                <w:rFonts w:ascii="Calibri" w:eastAsia="Calibri" w:hAnsi="Calibri" w:cs="Calibri"/>
                <w:b/>
                <w:bCs/>
              </w:rPr>
              <w:t>Directly responsible to:</w:t>
            </w:r>
            <w:r>
              <w:tab/>
            </w:r>
            <w:r w:rsidR="00844C15" w:rsidRPr="4D2DD5FF">
              <w:rPr>
                <w:rFonts w:ascii="Calibri" w:eastAsia="Calibri" w:hAnsi="Calibri" w:cs="Calibri"/>
              </w:rPr>
              <w:t xml:space="preserve"> </w:t>
            </w:r>
            <w:sdt>
              <w:sdtPr>
                <w:rPr>
                  <w:rStyle w:val="Style4"/>
                  <w:rFonts w:eastAsia="Calibri" w:cs="Calibri"/>
                </w:rPr>
                <w:alias w:val="Line Manager"/>
                <w:tag w:val="Line Manager"/>
                <w:id w:val="149331157"/>
                <w:placeholder>
                  <w:docPart w:val="DefaultPlaceholder_1082065158"/>
                </w:placeholder>
              </w:sdtPr>
              <w:sdtEndPr>
                <w:rPr>
                  <w:rStyle w:val="DefaultParagraphFont"/>
                  <w:rFonts w:asciiTheme="minorHAnsi" w:hAnsiTheme="minorHAnsi" w:cstheme="minorBidi"/>
                </w:rPr>
              </w:sdtEndPr>
              <w:sdtContent>
                <w:r w:rsidR="004762D1">
                  <w:rPr>
                    <w:rStyle w:val="Style4"/>
                    <w:rFonts w:eastAsia="Calibri" w:cs="Calibri"/>
                  </w:rPr>
                  <w:t>C</w:t>
                </w:r>
                <w:r w:rsidR="004762D1">
                  <w:rPr>
                    <w:rStyle w:val="Style4"/>
                    <w:rFonts w:eastAsia="Calibri"/>
                  </w:rPr>
                  <w:t>arly Stevens</w:t>
                </w:r>
              </w:sdtContent>
            </w:sdt>
          </w:p>
        </w:tc>
      </w:tr>
      <w:tr w:rsidR="00A02069" w:rsidRPr="00DF295E" w14:paraId="7BEF781A" w14:textId="77777777" w:rsidTr="4D2DD5FF">
        <w:tc>
          <w:tcPr>
            <w:tcW w:w="10548" w:type="dxa"/>
            <w:gridSpan w:val="2"/>
            <w:vAlign w:val="center"/>
          </w:tcPr>
          <w:p w14:paraId="1280EFD6" w14:textId="73744CF6" w:rsidR="00A02069" w:rsidRPr="00DF295E" w:rsidRDefault="00A02069" w:rsidP="4D2DD5FF">
            <w:pPr>
              <w:rPr>
                <w:rFonts w:ascii="Calibri" w:eastAsia="Calibri" w:hAnsi="Calibri" w:cs="Calibri"/>
              </w:rPr>
            </w:pPr>
            <w:r w:rsidRPr="4D2DD5FF">
              <w:rPr>
                <w:rFonts w:ascii="Calibri" w:eastAsia="Calibri" w:hAnsi="Calibri" w:cs="Calibri"/>
                <w:b/>
                <w:bCs/>
              </w:rPr>
              <w:t>Supervisory responsibility for:</w:t>
            </w:r>
            <w:r>
              <w:tab/>
            </w:r>
            <w:sdt>
              <w:sdtPr>
                <w:rPr>
                  <w:rStyle w:val="Style4"/>
                  <w:rFonts w:eastAsia="Calibri" w:cs="Calibri"/>
                </w:rPr>
                <w:id w:val="666213971"/>
                <w:placeholder>
                  <w:docPart w:val="DefaultPlaceholder_1082065158"/>
                </w:placeholder>
              </w:sdtPr>
              <w:sdtEndPr>
                <w:rPr>
                  <w:rStyle w:val="DefaultParagraphFont"/>
                  <w:rFonts w:asciiTheme="minorHAnsi" w:hAnsiTheme="minorHAnsi" w:cstheme="minorBidi"/>
                </w:rPr>
              </w:sdtEndPr>
              <w:sdtContent>
                <w:r w:rsidR="00FF7EE5">
                  <w:rPr>
                    <w:rStyle w:val="Style4"/>
                    <w:rFonts w:eastAsia="Calibri" w:cs="Calibri"/>
                  </w:rPr>
                  <w:t>P</w:t>
                </w:r>
                <w:r w:rsidR="00FF7EE5">
                  <w:rPr>
                    <w:rStyle w:val="Style4"/>
                    <w:rFonts w:eastAsia="Calibri"/>
                  </w:rPr>
                  <w:t>hD students and student helpers during events</w:t>
                </w:r>
              </w:sdtContent>
            </w:sdt>
          </w:p>
        </w:tc>
      </w:tr>
      <w:tr w:rsidR="00A02069" w:rsidRPr="00DF295E" w14:paraId="65F98710" w14:textId="77777777" w:rsidTr="4D2DD5FF">
        <w:tc>
          <w:tcPr>
            <w:tcW w:w="10548" w:type="dxa"/>
            <w:gridSpan w:val="2"/>
            <w:tcBorders>
              <w:bottom w:val="nil"/>
            </w:tcBorders>
            <w:vAlign w:val="center"/>
          </w:tcPr>
          <w:p w14:paraId="5EE4D214" w14:textId="77777777" w:rsidR="00853A03" w:rsidRPr="00DF295E" w:rsidRDefault="00A02069" w:rsidP="4D2DD5FF">
            <w:pPr>
              <w:rPr>
                <w:rFonts w:ascii="Calibri" w:eastAsia="Calibri" w:hAnsi="Calibri" w:cs="Calibri"/>
              </w:rPr>
            </w:pPr>
            <w:r w:rsidRPr="4D2DD5FF">
              <w:rPr>
                <w:rFonts w:ascii="Calibri" w:eastAsia="Calibri" w:hAnsi="Calibri" w:cs="Calibri"/>
                <w:b/>
                <w:bCs/>
              </w:rPr>
              <w:t>Other contacts</w:t>
            </w:r>
            <w:r w:rsidR="009B4F9C" w:rsidRPr="4D2DD5FF">
              <w:rPr>
                <w:rFonts w:ascii="Calibri" w:eastAsia="Calibri" w:hAnsi="Calibri" w:cs="Calibri"/>
                <w:b/>
                <w:bCs/>
              </w:rPr>
              <w:t xml:space="preserve"> Service provides</w:t>
            </w:r>
          </w:p>
          <w:p w14:paraId="5DAB6C7B" w14:textId="77777777" w:rsidR="00A02069" w:rsidRPr="00DF295E" w:rsidRDefault="00A02069" w:rsidP="4D2DD5FF">
            <w:pPr>
              <w:rPr>
                <w:rFonts w:ascii="Calibri" w:eastAsia="Calibri" w:hAnsi="Calibri" w:cs="Calibri"/>
              </w:rPr>
            </w:pPr>
          </w:p>
        </w:tc>
      </w:tr>
      <w:tr w:rsidR="00DC3206" w:rsidRPr="00DF295E" w14:paraId="7C6EA40B" w14:textId="77777777" w:rsidTr="4D2DD5FF">
        <w:tc>
          <w:tcPr>
            <w:tcW w:w="10548" w:type="dxa"/>
            <w:gridSpan w:val="2"/>
            <w:tcBorders>
              <w:top w:val="nil"/>
              <w:left w:val="single" w:sz="4" w:space="0" w:color="auto"/>
              <w:bottom w:val="nil"/>
              <w:right w:val="single" w:sz="4" w:space="0" w:color="auto"/>
            </w:tcBorders>
            <w:vAlign w:val="center"/>
          </w:tcPr>
          <w:p w14:paraId="0914C524" w14:textId="773C0375" w:rsidR="00DC3206" w:rsidRPr="00DF295E" w:rsidRDefault="00DC3206" w:rsidP="4D2DD5FF">
            <w:pPr>
              <w:rPr>
                <w:rFonts w:ascii="Calibri" w:eastAsia="Calibri" w:hAnsi="Calibri" w:cs="Calibri"/>
                <w:b/>
                <w:bCs/>
              </w:rPr>
            </w:pPr>
            <w:r w:rsidRPr="4D2DD5FF">
              <w:rPr>
                <w:rFonts w:ascii="Calibri" w:eastAsia="Calibri" w:hAnsi="Calibri" w:cs="Calibri"/>
                <w:b/>
                <w:bCs/>
              </w:rPr>
              <w:t>Internal</w:t>
            </w:r>
            <w:r w:rsidR="004762D1">
              <w:rPr>
                <w:rFonts w:ascii="Calibri" w:eastAsia="Calibri" w:hAnsi="Calibri" w:cs="Calibri"/>
                <w:b/>
                <w:bCs/>
              </w:rPr>
              <w:t>:</w:t>
            </w:r>
          </w:p>
          <w:p w14:paraId="5FBB27CD" w14:textId="6D8D8A0F" w:rsidR="00DC3206" w:rsidRDefault="004762D1" w:rsidP="004762D1">
            <w:pPr>
              <w:pStyle w:val="ListParagraph"/>
              <w:numPr>
                <w:ilvl w:val="0"/>
                <w:numId w:val="9"/>
              </w:numPr>
              <w:rPr>
                <w:rFonts w:ascii="Calibri" w:eastAsia="Calibri" w:hAnsi="Calibri" w:cs="Calibri"/>
              </w:rPr>
            </w:pPr>
            <w:r w:rsidRPr="004762D1">
              <w:rPr>
                <w:rFonts w:ascii="Calibri" w:eastAsia="Calibri" w:hAnsi="Calibri" w:cs="Calibri"/>
              </w:rPr>
              <w:t>Research support office</w:t>
            </w:r>
          </w:p>
          <w:p w14:paraId="69F65B81" w14:textId="542A7370" w:rsidR="004762D1" w:rsidRDefault="004762D1" w:rsidP="004762D1">
            <w:pPr>
              <w:pStyle w:val="ListParagraph"/>
              <w:numPr>
                <w:ilvl w:val="0"/>
                <w:numId w:val="9"/>
              </w:numPr>
              <w:rPr>
                <w:rFonts w:ascii="Calibri" w:eastAsia="Calibri" w:hAnsi="Calibri" w:cs="Calibri"/>
              </w:rPr>
            </w:pPr>
            <w:r>
              <w:rPr>
                <w:rFonts w:ascii="Calibri" w:eastAsia="Calibri" w:hAnsi="Calibri" w:cs="Calibri"/>
              </w:rPr>
              <w:t>Alumni office</w:t>
            </w:r>
          </w:p>
          <w:p w14:paraId="648C4B74" w14:textId="4F89AC0C" w:rsidR="004762D1" w:rsidRDefault="004762D1" w:rsidP="004762D1">
            <w:pPr>
              <w:pStyle w:val="ListParagraph"/>
              <w:numPr>
                <w:ilvl w:val="0"/>
                <w:numId w:val="9"/>
              </w:numPr>
              <w:rPr>
                <w:rFonts w:ascii="Calibri" w:eastAsia="Calibri" w:hAnsi="Calibri" w:cs="Calibri"/>
              </w:rPr>
            </w:pPr>
            <w:r>
              <w:rPr>
                <w:rFonts w:ascii="Calibri" w:eastAsia="Calibri" w:hAnsi="Calibri" w:cs="Calibri"/>
              </w:rPr>
              <w:t>Academic staff within L</w:t>
            </w:r>
            <w:r w:rsidR="00D314FE">
              <w:rPr>
                <w:rFonts w:ascii="Calibri" w:eastAsia="Calibri" w:hAnsi="Calibri" w:cs="Calibri"/>
              </w:rPr>
              <w:t>ancaster Environment Centre and elsewhere in the university</w:t>
            </w:r>
          </w:p>
          <w:p w14:paraId="3C4C0CB8" w14:textId="2208373C" w:rsidR="00D314FE" w:rsidRPr="004762D1" w:rsidRDefault="00D314FE" w:rsidP="004762D1">
            <w:pPr>
              <w:pStyle w:val="ListParagraph"/>
              <w:numPr>
                <w:ilvl w:val="0"/>
                <w:numId w:val="9"/>
              </w:numPr>
              <w:rPr>
                <w:rFonts w:ascii="Calibri" w:eastAsia="Calibri" w:hAnsi="Calibri" w:cs="Calibri"/>
              </w:rPr>
            </w:pPr>
            <w:r>
              <w:rPr>
                <w:rFonts w:ascii="Calibri" w:eastAsia="Calibri" w:hAnsi="Calibri" w:cs="Calibri"/>
              </w:rPr>
              <w:t>Researchers and research students within the Limestone Pavement Partnership</w:t>
            </w:r>
          </w:p>
          <w:p w14:paraId="02EB378F" w14:textId="17422611" w:rsidR="004762D1" w:rsidRPr="00DF295E" w:rsidRDefault="004762D1" w:rsidP="4D2DD5FF">
            <w:pPr>
              <w:rPr>
                <w:rFonts w:ascii="Calibri" w:eastAsia="Calibri" w:hAnsi="Calibri" w:cs="Calibri"/>
                <w:b/>
                <w:bCs/>
              </w:rPr>
            </w:pPr>
          </w:p>
        </w:tc>
      </w:tr>
      <w:tr w:rsidR="00DC3206" w:rsidRPr="00DF295E" w14:paraId="53122039" w14:textId="77777777" w:rsidTr="4D2DD5FF">
        <w:tc>
          <w:tcPr>
            <w:tcW w:w="10548" w:type="dxa"/>
            <w:gridSpan w:val="2"/>
            <w:tcBorders>
              <w:top w:val="nil"/>
            </w:tcBorders>
            <w:vAlign w:val="center"/>
          </w:tcPr>
          <w:p w14:paraId="596EACD3" w14:textId="77777777" w:rsidR="00DC3206" w:rsidRDefault="00DC3206" w:rsidP="003531C6">
            <w:pPr>
              <w:rPr>
                <w:rFonts w:ascii="Calibri" w:eastAsia="Calibri" w:hAnsi="Calibri" w:cs="Calibri"/>
                <w:b/>
                <w:bCs/>
              </w:rPr>
            </w:pPr>
            <w:r w:rsidRPr="4D2DD5FF">
              <w:rPr>
                <w:rFonts w:ascii="Calibri" w:eastAsia="Calibri" w:hAnsi="Calibri" w:cs="Calibri"/>
                <w:b/>
                <w:bCs/>
              </w:rPr>
              <w:t>External</w:t>
            </w:r>
            <w:r w:rsidR="003531C6">
              <w:rPr>
                <w:rFonts w:ascii="Calibri" w:eastAsia="Calibri" w:hAnsi="Calibri" w:cs="Calibri"/>
                <w:b/>
                <w:bCs/>
              </w:rPr>
              <w:t>:</w:t>
            </w:r>
          </w:p>
          <w:p w14:paraId="55C75E44" w14:textId="43B4CBE7" w:rsidR="003531C6" w:rsidRPr="003531C6" w:rsidRDefault="003531C6" w:rsidP="003531C6">
            <w:pPr>
              <w:pStyle w:val="ListParagraph"/>
              <w:numPr>
                <w:ilvl w:val="0"/>
                <w:numId w:val="10"/>
              </w:numPr>
              <w:rPr>
                <w:rFonts w:ascii="Calibri" w:eastAsia="Calibri" w:hAnsi="Calibri" w:cs="Calibri"/>
              </w:rPr>
            </w:pPr>
            <w:r>
              <w:rPr>
                <w:rFonts w:ascii="Calibri" w:eastAsia="Calibri" w:hAnsi="Calibri" w:cs="Calibri"/>
              </w:rPr>
              <w:t>Potential funders</w:t>
            </w:r>
            <w:r w:rsidRPr="003531C6">
              <w:rPr>
                <w:rFonts w:ascii="Calibri" w:eastAsia="Calibri" w:hAnsi="Calibri" w:cs="Calibri"/>
              </w:rPr>
              <w:t xml:space="preserve"> </w:t>
            </w:r>
            <w:r>
              <w:rPr>
                <w:rFonts w:ascii="Calibri" w:eastAsia="Calibri" w:hAnsi="Calibri" w:cs="Calibri"/>
              </w:rPr>
              <w:t>from a range of sectors including charities, trusts, research councils and industry</w:t>
            </w:r>
          </w:p>
          <w:p w14:paraId="5F73E5B5" w14:textId="75B4A3D9" w:rsidR="003531C6" w:rsidRDefault="003531C6" w:rsidP="003531C6">
            <w:pPr>
              <w:pStyle w:val="ListParagraph"/>
              <w:numPr>
                <w:ilvl w:val="0"/>
                <w:numId w:val="10"/>
              </w:numPr>
              <w:rPr>
                <w:rFonts w:ascii="Calibri" w:eastAsia="Calibri" w:hAnsi="Calibri" w:cs="Calibri"/>
              </w:rPr>
            </w:pPr>
            <w:r w:rsidRPr="003531C6">
              <w:rPr>
                <w:rFonts w:ascii="Calibri" w:eastAsia="Calibri" w:hAnsi="Calibri" w:cs="Calibri"/>
              </w:rPr>
              <w:t xml:space="preserve">Steering group of the </w:t>
            </w:r>
            <w:r>
              <w:rPr>
                <w:rFonts w:ascii="Calibri" w:eastAsia="Calibri" w:hAnsi="Calibri" w:cs="Calibri"/>
              </w:rPr>
              <w:t>limestone pavement partnership</w:t>
            </w:r>
          </w:p>
          <w:p w14:paraId="427222C8" w14:textId="77777777" w:rsidR="003531C6" w:rsidRDefault="003531C6" w:rsidP="003531C6">
            <w:pPr>
              <w:pStyle w:val="ListParagraph"/>
              <w:numPr>
                <w:ilvl w:val="0"/>
                <w:numId w:val="10"/>
              </w:numPr>
              <w:rPr>
                <w:rFonts w:ascii="Calibri" w:eastAsia="Calibri" w:hAnsi="Calibri" w:cs="Calibri"/>
              </w:rPr>
            </w:pPr>
            <w:r>
              <w:rPr>
                <w:rFonts w:ascii="Calibri" w:eastAsia="Calibri" w:hAnsi="Calibri" w:cs="Calibri"/>
              </w:rPr>
              <w:t>Members of the limestone pavement partnership</w:t>
            </w:r>
          </w:p>
          <w:p w14:paraId="470155A2" w14:textId="694E8E7F" w:rsidR="003531C6" w:rsidRDefault="003531C6" w:rsidP="003531C6">
            <w:pPr>
              <w:pStyle w:val="ListParagraph"/>
              <w:numPr>
                <w:ilvl w:val="0"/>
                <w:numId w:val="10"/>
              </w:numPr>
              <w:rPr>
                <w:rFonts w:ascii="Calibri" w:eastAsia="Calibri" w:hAnsi="Calibri" w:cs="Calibri"/>
              </w:rPr>
            </w:pPr>
            <w:r>
              <w:rPr>
                <w:rFonts w:ascii="Calibri" w:eastAsia="Calibri" w:hAnsi="Calibri" w:cs="Calibri"/>
              </w:rPr>
              <w:t>Landowners</w:t>
            </w:r>
            <w:r w:rsidR="000D2782">
              <w:rPr>
                <w:rFonts w:ascii="Calibri" w:eastAsia="Calibri" w:hAnsi="Calibri" w:cs="Calibri"/>
              </w:rPr>
              <w:t>, conservation practitioners</w:t>
            </w:r>
            <w:r>
              <w:rPr>
                <w:rFonts w:ascii="Calibri" w:eastAsia="Calibri" w:hAnsi="Calibri" w:cs="Calibri"/>
              </w:rPr>
              <w:t xml:space="preserve"> and farmers</w:t>
            </w:r>
          </w:p>
          <w:p w14:paraId="6A05A809" w14:textId="71AE6BEB" w:rsidR="003531C6" w:rsidRPr="003531C6" w:rsidRDefault="003531C6" w:rsidP="003531C6">
            <w:pPr>
              <w:pStyle w:val="ListParagraph"/>
              <w:rPr>
                <w:rFonts w:ascii="Calibri" w:eastAsia="Calibri" w:hAnsi="Calibri" w:cs="Calibri"/>
              </w:rPr>
            </w:pPr>
          </w:p>
        </w:tc>
      </w:tr>
      <w:tr w:rsidR="00A02069" w:rsidRPr="00DF295E" w14:paraId="6290CAB2" w14:textId="77777777" w:rsidTr="4D2DD5FF">
        <w:tc>
          <w:tcPr>
            <w:tcW w:w="10548" w:type="dxa"/>
            <w:gridSpan w:val="2"/>
            <w:vAlign w:val="center"/>
          </w:tcPr>
          <w:p w14:paraId="10110210" w14:textId="77777777" w:rsidR="00A02069" w:rsidRPr="00DF295E" w:rsidRDefault="00A02069" w:rsidP="4D2DD5FF">
            <w:pPr>
              <w:rPr>
                <w:rFonts w:ascii="Calibri" w:eastAsia="Calibri" w:hAnsi="Calibri" w:cs="Calibri"/>
                <w:b/>
                <w:bCs/>
              </w:rPr>
            </w:pPr>
            <w:r w:rsidRPr="4D2DD5FF">
              <w:rPr>
                <w:rFonts w:ascii="Calibri" w:eastAsia="Calibri" w:hAnsi="Calibri" w:cs="Calibri"/>
                <w:b/>
                <w:bCs/>
              </w:rPr>
              <w:t>Major Duties:</w:t>
            </w:r>
          </w:p>
          <w:p w14:paraId="22FEAE18" w14:textId="20824D1A" w:rsidR="4D2DD5FF" w:rsidRDefault="4D2DD5FF" w:rsidP="4D2DD5FF">
            <w:pPr>
              <w:rPr>
                <w:rFonts w:ascii="Calibri" w:eastAsia="Calibri" w:hAnsi="Calibri" w:cs="Calibri"/>
                <w:b/>
                <w:bCs/>
              </w:rPr>
            </w:pPr>
          </w:p>
          <w:p w14:paraId="57A4A318" w14:textId="502680AD" w:rsidR="51437467" w:rsidRDefault="003531C6" w:rsidP="4D2DD5FF">
            <w:pPr>
              <w:spacing w:after="160" w:line="257" w:lineRule="auto"/>
              <w:rPr>
                <w:rFonts w:ascii="Calibri" w:eastAsia="Calibri" w:hAnsi="Calibri" w:cs="Calibri"/>
                <w:szCs w:val="22"/>
              </w:rPr>
            </w:pPr>
            <w:r>
              <w:rPr>
                <w:rFonts w:ascii="Calibri" w:eastAsia="Calibri" w:hAnsi="Calibri" w:cs="Calibri"/>
                <w:szCs w:val="22"/>
              </w:rPr>
              <w:t xml:space="preserve">The limestone pavement partnership is a group which aims to bring together academics and practitioners with an interest in the conservation of limestone pavements, a rare and protected natural habitat. The partnership website can be found here: </w:t>
            </w:r>
            <w:hyperlink r:id="rId9" w:history="1">
              <w:r w:rsidR="00AB1E11" w:rsidRPr="0042171B">
                <w:rPr>
                  <w:rStyle w:val="Hyperlink"/>
                  <w:rFonts w:ascii="Calibri" w:eastAsia="Calibri" w:hAnsi="Calibri" w:cs="Calibri"/>
                  <w:szCs w:val="22"/>
                </w:rPr>
                <w:t>https://www.lancaster.ac.uk/lec/research/limestone-pavements-partnership/</w:t>
              </w:r>
            </w:hyperlink>
          </w:p>
          <w:p w14:paraId="3FDE467C" w14:textId="5FAC1319" w:rsidR="00AB1E11" w:rsidRDefault="00AB1E11" w:rsidP="4D2DD5FF">
            <w:pPr>
              <w:spacing w:after="160" w:line="257" w:lineRule="auto"/>
              <w:rPr>
                <w:rFonts w:ascii="Calibri" w:eastAsia="Calibri" w:hAnsi="Calibri" w:cs="Calibri"/>
                <w:szCs w:val="22"/>
              </w:rPr>
            </w:pPr>
            <w:r>
              <w:rPr>
                <w:rFonts w:ascii="Calibri" w:eastAsia="Calibri" w:hAnsi="Calibri" w:cs="Calibri"/>
                <w:szCs w:val="22"/>
              </w:rPr>
              <w:t xml:space="preserve">Working alongside lead academic </w:t>
            </w:r>
            <w:r w:rsidR="00686085">
              <w:rPr>
                <w:rFonts w:ascii="Calibri" w:eastAsia="Calibri" w:hAnsi="Calibri" w:cs="Calibri"/>
                <w:szCs w:val="22"/>
              </w:rPr>
              <w:t xml:space="preserve">Professor </w:t>
            </w:r>
            <w:r>
              <w:rPr>
                <w:rFonts w:ascii="Calibri" w:eastAsia="Calibri" w:hAnsi="Calibri" w:cs="Calibri"/>
                <w:szCs w:val="22"/>
              </w:rPr>
              <w:t xml:space="preserve">Carly Stevens this role will identify sources of funding that could support the limestone pavement partnership in the future and support the development of funding applications. </w:t>
            </w:r>
            <w:r w:rsidR="000D2782">
              <w:rPr>
                <w:rFonts w:ascii="Calibri" w:eastAsia="Calibri" w:hAnsi="Calibri" w:cs="Calibri"/>
                <w:szCs w:val="22"/>
              </w:rPr>
              <w:t>This is likely to include r</w:t>
            </w:r>
            <w:r w:rsidR="000D2782">
              <w:rPr>
                <w:rFonts w:asciiTheme="minorHAnsi" w:hAnsiTheme="minorHAnsi"/>
              </w:rPr>
              <w:t xml:space="preserve">esearching funding databases, internet sources and other contacts to identify potential funding sources and then researching the funders desires to establish if they are suitable for the activities of the limestone pavements partnership. Sources are likely to be charitable trusts and private industry funding not commonly used by the university. Opportunities may involve complex applications and building personal relationships to increase the chances of success. The role holder is expected to take the lead on this, </w:t>
            </w:r>
            <w:proofErr w:type="spellStart"/>
            <w:r w:rsidR="000D2782">
              <w:rPr>
                <w:rFonts w:asciiTheme="minorHAnsi" w:hAnsiTheme="minorHAnsi"/>
              </w:rPr>
              <w:t>prioritising</w:t>
            </w:r>
            <w:proofErr w:type="spellEnd"/>
            <w:r w:rsidR="000D2782">
              <w:rPr>
                <w:rFonts w:asciiTheme="minorHAnsi" w:hAnsiTheme="minorHAnsi"/>
              </w:rPr>
              <w:t xml:space="preserve"> applications likely to be most successful and managing deadlines. </w:t>
            </w:r>
            <w:r>
              <w:rPr>
                <w:rFonts w:ascii="Calibri" w:eastAsia="Calibri" w:hAnsi="Calibri" w:cs="Calibri"/>
                <w:szCs w:val="22"/>
              </w:rPr>
              <w:t xml:space="preserve">While seeking </w:t>
            </w:r>
            <w:r w:rsidR="00755BCE">
              <w:rPr>
                <w:rFonts w:ascii="Calibri" w:eastAsia="Calibri" w:hAnsi="Calibri" w:cs="Calibri"/>
                <w:szCs w:val="22"/>
              </w:rPr>
              <w:t xml:space="preserve">and applying for </w:t>
            </w:r>
            <w:r>
              <w:rPr>
                <w:rFonts w:ascii="Calibri" w:eastAsia="Calibri" w:hAnsi="Calibri" w:cs="Calibri"/>
                <w:szCs w:val="22"/>
              </w:rPr>
              <w:t xml:space="preserve">funding will be the main focus of the role the </w:t>
            </w:r>
            <w:r w:rsidRPr="00BC7B7A">
              <w:rPr>
                <w:rFonts w:asciiTheme="minorHAnsi" w:eastAsia="Calibri" w:hAnsiTheme="minorHAnsi" w:cstheme="minorHAnsi"/>
                <w:szCs w:val="22"/>
              </w:rPr>
              <w:t>role holder will also support the partnership with administration including helping to arrange the annual conference,</w:t>
            </w:r>
            <w:r w:rsidR="00BC7B7A" w:rsidRPr="00BC7B7A">
              <w:rPr>
                <w:rFonts w:asciiTheme="minorHAnsi" w:eastAsia="Calibri" w:hAnsiTheme="minorHAnsi" w:cstheme="minorHAnsi"/>
                <w:szCs w:val="22"/>
              </w:rPr>
              <w:t xml:space="preserve"> overseeing student helpers,</w:t>
            </w:r>
            <w:r w:rsidRPr="00BC7B7A">
              <w:rPr>
                <w:rFonts w:asciiTheme="minorHAnsi" w:eastAsia="Calibri" w:hAnsiTheme="minorHAnsi" w:cstheme="minorHAnsi"/>
                <w:szCs w:val="22"/>
              </w:rPr>
              <w:t xml:space="preserve"> supporting the writing of the newsletter and web content, assisting with social media and other duties as required.</w:t>
            </w:r>
          </w:p>
          <w:p w14:paraId="0D776BC2" w14:textId="08C68481" w:rsidR="51437467" w:rsidRDefault="51437467" w:rsidP="4D2DD5FF">
            <w:pPr>
              <w:spacing w:after="160" w:line="257" w:lineRule="auto"/>
              <w:rPr>
                <w:rFonts w:ascii="Calibri" w:eastAsia="Calibri" w:hAnsi="Calibri" w:cs="Calibri"/>
                <w:b/>
                <w:bCs/>
                <w:szCs w:val="22"/>
              </w:rPr>
            </w:pPr>
            <w:r w:rsidRPr="4D2DD5FF">
              <w:rPr>
                <w:rFonts w:ascii="Calibri" w:eastAsia="Calibri" w:hAnsi="Calibri" w:cs="Calibri"/>
                <w:b/>
                <w:bCs/>
                <w:szCs w:val="22"/>
              </w:rPr>
              <w:t xml:space="preserve">Key Responsibilities </w:t>
            </w:r>
          </w:p>
          <w:p w14:paraId="3E408689" w14:textId="006A2CFA" w:rsidR="004762D1" w:rsidRDefault="00AB1E11" w:rsidP="004762D1">
            <w:pPr>
              <w:pStyle w:val="ListParagraph"/>
              <w:numPr>
                <w:ilvl w:val="0"/>
                <w:numId w:val="5"/>
              </w:numPr>
              <w:spacing w:after="160" w:line="257" w:lineRule="auto"/>
              <w:rPr>
                <w:rFonts w:ascii="Calibri" w:eastAsia="Calibri" w:hAnsi="Calibri" w:cs="Calibri"/>
                <w:szCs w:val="22"/>
              </w:rPr>
            </w:pPr>
            <w:r w:rsidRPr="00AB1E11">
              <w:rPr>
                <w:rFonts w:ascii="Calibri" w:eastAsia="Calibri" w:hAnsi="Calibri" w:cs="Calibri"/>
                <w:szCs w:val="22"/>
              </w:rPr>
              <w:t xml:space="preserve">To investigate </w:t>
            </w:r>
            <w:r w:rsidR="00686085">
              <w:rPr>
                <w:rFonts w:ascii="Calibri" w:eastAsia="Calibri" w:hAnsi="Calibri" w:cs="Calibri"/>
                <w:szCs w:val="22"/>
              </w:rPr>
              <w:t xml:space="preserve">and identify appropriate </w:t>
            </w:r>
            <w:r w:rsidRPr="00AB1E11">
              <w:rPr>
                <w:rFonts w:ascii="Calibri" w:eastAsia="Calibri" w:hAnsi="Calibri" w:cs="Calibri"/>
                <w:szCs w:val="22"/>
              </w:rPr>
              <w:t xml:space="preserve">funding sources </w:t>
            </w:r>
            <w:r>
              <w:rPr>
                <w:rFonts w:ascii="Calibri" w:eastAsia="Calibri" w:hAnsi="Calibri" w:cs="Calibri"/>
                <w:szCs w:val="22"/>
              </w:rPr>
              <w:t xml:space="preserve">suitable </w:t>
            </w:r>
            <w:r w:rsidR="00382264">
              <w:rPr>
                <w:rFonts w:ascii="Calibri" w:eastAsia="Calibri" w:hAnsi="Calibri" w:cs="Calibri"/>
                <w:szCs w:val="22"/>
              </w:rPr>
              <w:t>for</w:t>
            </w:r>
            <w:r>
              <w:rPr>
                <w:rFonts w:ascii="Calibri" w:eastAsia="Calibri" w:hAnsi="Calibri" w:cs="Calibri"/>
                <w:szCs w:val="22"/>
              </w:rPr>
              <w:t xml:space="preserve"> the lime</w:t>
            </w:r>
            <w:r w:rsidR="00686085">
              <w:rPr>
                <w:rFonts w:ascii="Calibri" w:eastAsia="Calibri" w:hAnsi="Calibri" w:cs="Calibri"/>
                <w:szCs w:val="22"/>
              </w:rPr>
              <w:t>stone pavement partnership to apply for to support a range of different activities including: research, future roles within the partnership, future activities led by the partnership and public engagement.</w:t>
            </w:r>
          </w:p>
          <w:p w14:paraId="0A313A1B" w14:textId="606041EF" w:rsidR="00686085" w:rsidRDefault="00686085" w:rsidP="004762D1">
            <w:pPr>
              <w:pStyle w:val="ListParagraph"/>
              <w:numPr>
                <w:ilvl w:val="0"/>
                <w:numId w:val="5"/>
              </w:numPr>
              <w:spacing w:after="160" w:line="257" w:lineRule="auto"/>
              <w:rPr>
                <w:rFonts w:ascii="Calibri" w:eastAsia="Calibri" w:hAnsi="Calibri" w:cs="Calibri"/>
                <w:szCs w:val="22"/>
              </w:rPr>
            </w:pPr>
            <w:r>
              <w:rPr>
                <w:rFonts w:ascii="Calibri" w:eastAsia="Calibri" w:hAnsi="Calibri" w:cs="Calibri"/>
                <w:szCs w:val="22"/>
              </w:rPr>
              <w:t>To work with Professor Carly Stevens to develop applications liaising with the university research support office and funders where necessary.</w:t>
            </w:r>
            <w:r w:rsidR="007E5D95">
              <w:rPr>
                <w:rFonts w:ascii="Calibri" w:eastAsia="Calibri" w:hAnsi="Calibri" w:cs="Calibri"/>
                <w:szCs w:val="22"/>
              </w:rPr>
              <w:t xml:space="preserve"> This will include </w:t>
            </w:r>
            <w:r w:rsidR="00382264">
              <w:rPr>
                <w:rFonts w:ascii="Calibri" w:eastAsia="Calibri" w:hAnsi="Calibri" w:cs="Calibri"/>
                <w:szCs w:val="22"/>
              </w:rPr>
              <w:t xml:space="preserve">liaising with potential funders regarding applications, </w:t>
            </w:r>
            <w:r w:rsidR="007E5D95">
              <w:rPr>
                <w:rFonts w:ascii="Calibri" w:eastAsia="Calibri" w:hAnsi="Calibri" w:cs="Calibri"/>
                <w:szCs w:val="22"/>
              </w:rPr>
              <w:t xml:space="preserve">contributing to the writing of grant and other funding applications, </w:t>
            </w:r>
            <w:r w:rsidR="00382264">
              <w:rPr>
                <w:rFonts w:ascii="Calibri" w:eastAsia="Calibri" w:hAnsi="Calibri" w:cs="Calibri"/>
                <w:szCs w:val="22"/>
              </w:rPr>
              <w:t>assisting in the preparation of supporting documents, liaising with the research support office to prepare costings and assisting in the submission of applications.</w:t>
            </w:r>
          </w:p>
          <w:p w14:paraId="0DA7AE94" w14:textId="6BEB0E33" w:rsidR="00686085" w:rsidRDefault="00686085" w:rsidP="004762D1">
            <w:pPr>
              <w:pStyle w:val="ListParagraph"/>
              <w:numPr>
                <w:ilvl w:val="0"/>
                <w:numId w:val="5"/>
              </w:numPr>
              <w:spacing w:after="160" w:line="257" w:lineRule="auto"/>
              <w:rPr>
                <w:rFonts w:ascii="Calibri" w:eastAsia="Calibri" w:hAnsi="Calibri" w:cs="Calibri"/>
                <w:szCs w:val="22"/>
              </w:rPr>
            </w:pPr>
            <w:r>
              <w:rPr>
                <w:rFonts w:ascii="Calibri" w:eastAsia="Calibri" w:hAnsi="Calibri" w:cs="Calibri"/>
                <w:szCs w:val="22"/>
              </w:rPr>
              <w:lastRenderedPageBreak/>
              <w:t xml:space="preserve">To support the Limestone Pavement Partnership with administrative tasks such as </w:t>
            </w:r>
            <w:r w:rsidR="004F50A0">
              <w:rPr>
                <w:rFonts w:ascii="Calibri" w:eastAsia="Calibri" w:hAnsi="Calibri" w:cs="Calibri"/>
                <w:szCs w:val="22"/>
              </w:rPr>
              <w:t>organizing</w:t>
            </w:r>
            <w:r>
              <w:rPr>
                <w:rFonts w:ascii="Calibri" w:eastAsia="Calibri" w:hAnsi="Calibri" w:cs="Calibri"/>
                <w:szCs w:val="22"/>
              </w:rPr>
              <w:t xml:space="preserve"> the annual conference, </w:t>
            </w:r>
            <w:r w:rsidR="004F50A0">
              <w:rPr>
                <w:rFonts w:ascii="Calibri" w:eastAsia="Calibri" w:hAnsi="Calibri" w:cs="Calibri"/>
                <w:szCs w:val="22"/>
              </w:rPr>
              <w:t>contributing to</w:t>
            </w:r>
            <w:r>
              <w:rPr>
                <w:rFonts w:ascii="Calibri" w:eastAsia="Calibri" w:hAnsi="Calibri" w:cs="Calibri"/>
                <w:szCs w:val="22"/>
              </w:rPr>
              <w:t xml:space="preserve"> the writing of the newsletter and web content, </w:t>
            </w:r>
            <w:r w:rsidR="004F50A0">
              <w:rPr>
                <w:rFonts w:ascii="Calibri" w:eastAsia="Calibri" w:hAnsi="Calibri" w:cs="Calibri"/>
                <w:szCs w:val="22"/>
              </w:rPr>
              <w:t xml:space="preserve">and supporting </w:t>
            </w:r>
            <w:r>
              <w:rPr>
                <w:rFonts w:ascii="Calibri" w:eastAsia="Calibri" w:hAnsi="Calibri" w:cs="Calibri"/>
                <w:szCs w:val="22"/>
              </w:rPr>
              <w:t>with social media and other duties as required.</w:t>
            </w:r>
          </w:p>
          <w:p w14:paraId="0CDF6084" w14:textId="5A900020" w:rsidR="00B84CED" w:rsidRPr="002814D1" w:rsidRDefault="002814D1" w:rsidP="002814D1">
            <w:pPr>
              <w:pStyle w:val="ListParagraph"/>
              <w:numPr>
                <w:ilvl w:val="0"/>
                <w:numId w:val="5"/>
              </w:numPr>
              <w:rPr>
                <w:rFonts w:ascii="Calibri" w:eastAsia="Calibri" w:hAnsi="Calibri" w:cs="Calibri"/>
                <w:b/>
                <w:bCs/>
                <w:szCs w:val="22"/>
              </w:rPr>
            </w:pPr>
            <w:r w:rsidRPr="002814D1">
              <w:rPr>
                <w:rFonts w:ascii="Calibri" w:eastAsia="Calibri" w:hAnsi="Calibri" w:cs="Calibri"/>
                <w:szCs w:val="22"/>
              </w:rPr>
              <w:t xml:space="preserve">Support </w:t>
            </w:r>
            <w:r>
              <w:rPr>
                <w:rFonts w:ascii="Calibri" w:eastAsia="Calibri" w:hAnsi="Calibri" w:cs="Calibri"/>
                <w:szCs w:val="22"/>
              </w:rPr>
              <w:t>Professor Stevens</w:t>
            </w:r>
            <w:r w:rsidRPr="002814D1">
              <w:rPr>
                <w:rFonts w:ascii="Calibri" w:eastAsia="Calibri" w:hAnsi="Calibri" w:cs="Calibri"/>
                <w:szCs w:val="22"/>
              </w:rPr>
              <w:t xml:space="preserve"> with any other duties as appropriate to the role and grade </w:t>
            </w:r>
            <w:r>
              <w:rPr>
                <w:rFonts w:ascii="Calibri" w:eastAsia="Calibri" w:hAnsi="Calibri" w:cs="Calibri"/>
                <w:szCs w:val="22"/>
              </w:rPr>
              <w:t>.</w:t>
            </w:r>
          </w:p>
          <w:p w14:paraId="213E07B8" w14:textId="77777777" w:rsidR="004762D1" w:rsidRDefault="004762D1" w:rsidP="4D2DD5FF">
            <w:pPr>
              <w:rPr>
                <w:rFonts w:ascii="Calibri" w:eastAsia="Calibri" w:hAnsi="Calibri" w:cs="Calibri"/>
                <w:b/>
                <w:bCs/>
              </w:rPr>
            </w:pPr>
          </w:p>
          <w:p w14:paraId="0D0B940D" w14:textId="54B05CA7" w:rsidR="004762D1" w:rsidRPr="00DF295E" w:rsidRDefault="004762D1" w:rsidP="4D2DD5FF">
            <w:pPr>
              <w:rPr>
                <w:rFonts w:ascii="Calibri" w:eastAsia="Calibri" w:hAnsi="Calibri" w:cs="Calibri"/>
              </w:rPr>
            </w:pPr>
          </w:p>
        </w:tc>
      </w:tr>
    </w:tbl>
    <w:p w14:paraId="0E27B00A" w14:textId="77777777" w:rsidR="00EB2BEA" w:rsidRPr="00DF295E" w:rsidRDefault="00EB2BEA" w:rsidP="00853A03">
      <w:pPr>
        <w:rPr>
          <w:rFonts w:asciiTheme="minorHAnsi" w:hAnsiTheme="minorHAnsi" w:cstheme="minorHAnsi"/>
          <w:szCs w:val="22"/>
        </w:rPr>
      </w:pPr>
    </w:p>
    <w:sectPr w:rsidR="00EB2BEA" w:rsidRPr="00DF295E" w:rsidSect="00A02069">
      <w:pgSz w:w="11909" w:h="16834"/>
      <w:pgMar w:top="720" w:right="720" w:bottom="720" w:left="720" w:header="0" w:footer="0" w:gutter="0"/>
      <w:paperSrc w:first="15" w:other="15"/>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138"/>
    <w:multiLevelType w:val="hybridMultilevel"/>
    <w:tmpl w:val="F8F436EA"/>
    <w:lvl w:ilvl="0" w:tplc="3C1A437A">
      <w:start w:val="1"/>
      <w:numFmt w:val="bullet"/>
      <w:lvlText w:val=""/>
      <w:lvlJc w:val="left"/>
      <w:pPr>
        <w:ind w:left="720" w:hanging="360"/>
      </w:pPr>
      <w:rPr>
        <w:rFonts w:ascii="Symbol" w:hAnsi="Symbol" w:hint="default"/>
      </w:rPr>
    </w:lvl>
    <w:lvl w:ilvl="1" w:tplc="027473D6">
      <w:start w:val="1"/>
      <w:numFmt w:val="bullet"/>
      <w:lvlText w:val="o"/>
      <w:lvlJc w:val="left"/>
      <w:pPr>
        <w:ind w:left="1440" w:hanging="360"/>
      </w:pPr>
      <w:rPr>
        <w:rFonts w:ascii="Courier New" w:hAnsi="Courier New" w:hint="default"/>
      </w:rPr>
    </w:lvl>
    <w:lvl w:ilvl="2" w:tplc="5944E4C0">
      <w:start w:val="1"/>
      <w:numFmt w:val="bullet"/>
      <w:lvlText w:val=""/>
      <w:lvlJc w:val="left"/>
      <w:pPr>
        <w:ind w:left="2160" w:hanging="360"/>
      </w:pPr>
      <w:rPr>
        <w:rFonts w:ascii="Wingdings" w:hAnsi="Wingdings" w:hint="default"/>
      </w:rPr>
    </w:lvl>
    <w:lvl w:ilvl="3" w:tplc="3BA6984E">
      <w:start w:val="1"/>
      <w:numFmt w:val="bullet"/>
      <w:lvlText w:val=""/>
      <w:lvlJc w:val="left"/>
      <w:pPr>
        <w:ind w:left="2880" w:hanging="360"/>
      </w:pPr>
      <w:rPr>
        <w:rFonts w:ascii="Symbol" w:hAnsi="Symbol" w:hint="default"/>
      </w:rPr>
    </w:lvl>
    <w:lvl w:ilvl="4" w:tplc="93CC922E">
      <w:start w:val="1"/>
      <w:numFmt w:val="bullet"/>
      <w:lvlText w:val="o"/>
      <w:lvlJc w:val="left"/>
      <w:pPr>
        <w:ind w:left="3600" w:hanging="360"/>
      </w:pPr>
      <w:rPr>
        <w:rFonts w:ascii="Courier New" w:hAnsi="Courier New" w:hint="default"/>
      </w:rPr>
    </w:lvl>
    <w:lvl w:ilvl="5" w:tplc="53986980">
      <w:start w:val="1"/>
      <w:numFmt w:val="bullet"/>
      <w:lvlText w:val=""/>
      <w:lvlJc w:val="left"/>
      <w:pPr>
        <w:ind w:left="4320" w:hanging="360"/>
      </w:pPr>
      <w:rPr>
        <w:rFonts w:ascii="Wingdings" w:hAnsi="Wingdings" w:hint="default"/>
      </w:rPr>
    </w:lvl>
    <w:lvl w:ilvl="6" w:tplc="BD20E56E">
      <w:start w:val="1"/>
      <w:numFmt w:val="bullet"/>
      <w:lvlText w:val=""/>
      <w:lvlJc w:val="left"/>
      <w:pPr>
        <w:ind w:left="5040" w:hanging="360"/>
      </w:pPr>
      <w:rPr>
        <w:rFonts w:ascii="Symbol" w:hAnsi="Symbol" w:hint="default"/>
      </w:rPr>
    </w:lvl>
    <w:lvl w:ilvl="7" w:tplc="2E1AFB6C">
      <w:start w:val="1"/>
      <w:numFmt w:val="bullet"/>
      <w:lvlText w:val="o"/>
      <w:lvlJc w:val="left"/>
      <w:pPr>
        <w:ind w:left="5760" w:hanging="360"/>
      </w:pPr>
      <w:rPr>
        <w:rFonts w:ascii="Courier New" w:hAnsi="Courier New" w:hint="default"/>
      </w:rPr>
    </w:lvl>
    <w:lvl w:ilvl="8" w:tplc="23166490">
      <w:start w:val="1"/>
      <w:numFmt w:val="bullet"/>
      <w:lvlText w:val=""/>
      <w:lvlJc w:val="left"/>
      <w:pPr>
        <w:ind w:left="6480" w:hanging="360"/>
      </w:pPr>
      <w:rPr>
        <w:rFonts w:ascii="Wingdings" w:hAnsi="Wingdings" w:hint="default"/>
      </w:rPr>
    </w:lvl>
  </w:abstractNum>
  <w:abstractNum w:abstractNumId="1" w15:restartNumberingAfterBreak="0">
    <w:nsid w:val="0AAC26D5"/>
    <w:multiLevelType w:val="hybridMultilevel"/>
    <w:tmpl w:val="D50A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55051"/>
    <w:multiLevelType w:val="hybridMultilevel"/>
    <w:tmpl w:val="D6D68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C2D25"/>
    <w:multiLevelType w:val="hybridMultilevel"/>
    <w:tmpl w:val="87D443C2"/>
    <w:lvl w:ilvl="0" w:tplc="EC02B500">
      <w:start w:val="1"/>
      <w:numFmt w:val="bullet"/>
      <w:lvlText w:val=""/>
      <w:lvlJc w:val="left"/>
      <w:pPr>
        <w:ind w:left="720" w:hanging="360"/>
      </w:pPr>
      <w:rPr>
        <w:rFonts w:ascii="Symbol" w:hAnsi="Symbol" w:hint="default"/>
      </w:rPr>
    </w:lvl>
    <w:lvl w:ilvl="1" w:tplc="3D78B0FE">
      <w:start w:val="1"/>
      <w:numFmt w:val="bullet"/>
      <w:lvlText w:val="o"/>
      <w:lvlJc w:val="left"/>
      <w:pPr>
        <w:ind w:left="1440" w:hanging="360"/>
      </w:pPr>
      <w:rPr>
        <w:rFonts w:ascii="Courier New" w:hAnsi="Courier New" w:hint="default"/>
      </w:rPr>
    </w:lvl>
    <w:lvl w:ilvl="2" w:tplc="B38C8AA4">
      <w:start w:val="1"/>
      <w:numFmt w:val="bullet"/>
      <w:lvlText w:val=""/>
      <w:lvlJc w:val="left"/>
      <w:pPr>
        <w:ind w:left="2160" w:hanging="360"/>
      </w:pPr>
      <w:rPr>
        <w:rFonts w:ascii="Wingdings" w:hAnsi="Wingdings" w:hint="default"/>
      </w:rPr>
    </w:lvl>
    <w:lvl w:ilvl="3" w:tplc="1A2A2BA6">
      <w:start w:val="1"/>
      <w:numFmt w:val="bullet"/>
      <w:lvlText w:val=""/>
      <w:lvlJc w:val="left"/>
      <w:pPr>
        <w:ind w:left="2880" w:hanging="360"/>
      </w:pPr>
      <w:rPr>
        <w:rFonts w:ascii="Symbol" w:hAnsi="Symbol" w:hint="default"/>
      </w:rPr>
    </w:lvl>
    <w:lvl w:ilvl="4" w:tplc="C2C8269E">
      <w:start w:val="1"/>
      <w:numFmt w:val="bullet"/>
      <w:lvlText w:val="o"/>
      <w:lvlJc w:val="left"/>
      <w:pPr>
        <w:ind w:left="3600" w:hanging="360"/>
      </w:pPr>
      <w:rPr>
        <w:rFonts w:ascii="Courier New" w:hAnsi="Courier New" w:hint="default"/>
      </w:rPr>
    </w:lvl>
    <w:lvl w:ilvl="5" w:tplc="08005834">
      <w:start w:val="1"/>
      <w:numFmt w:val="bullet"/>
      <w:lvlText w:val=""/>
      <w:lvlJc w:val="left"/>
      <w:pPr>
        <w:ind w:left="4320" w:hanging="360"/>
      </w:pPr>
      <w:rPr>
        <w:rFonts w:ascii="Wingdings" w:hAnsi="Wingdings" w:hint="default"/>
      </w:rPr>
    </w:lvl>
    <w:lvl w:ilvl="6" w:tplc="4C46A6C4">
      <w:start w:val="1"/>
      <w:numFmt w:val="bullet"/>
      <w:lvlText w:val=""/>
      <w:lvlJc w:val="left"/>
      <w:pPr>
        <w:ind w:left="5040" w:hanging="360"/>
      </w:pPr>
      <w:rPr>
        <w:rFonts w:ascii="Symbol" w:hAnsi="Symbol" w:hint="default"/>
      </w:rPr>
    </w:lvl>
    <w:lvl w:ilvl="7" w:tplc="464C1E84">
      <w:start w:val="1"/>
      <w:numFmt w:val="bullet"/>
      <w:lvlText w:val="o"/>
      <w:lvlJc w:val="left"/>
      <w:pPr>
        <w:ind w:left="5760" w:hanging="360"/>
      </w:pPr>
      <w:rPr>
        <w:rFonts w:ascii="Courier New" w:hAnsi="Courier New" w:hint="default"/>
      </w:rPr>
    </w:lvl>
    <w:lvl w:ilvl="8" w:tplc="0B6C97E0">
      <w:start w:val="1"/>
      <w:numFmt w:val="bullet"/>
      <w:lvlText w:val=""/>
      <w:lvlJc w:val="left"/>
      <w:pPr>
        <w:ind w:left="6480" w:hanging="360"/>
      </w:pPr>
      <w:rPr>
        <w:rFonts w:ascii="Wingdings" w:hAnsi="Wingdings" w:hint="default"/>
      </w:rPr>
    </w:lvl>
  </w:abstractNum>
  <w:abstractNum w:abstractNumId="4" w15:restartNumberingAfterBreak="0">
    <w:nsid w:val="4D9E9E2E"/>
    <w:multiLevelType w:val="hybridMultilevel"/>
    <w:tmpl w:val="CE7284F4"/>
    <w:lvl w:ilvl="0" w:tplc="0E16BFF2">
      <w:start w:val="1"/>
      <w:numFmt w:val="bullet"/>
      <w:lvlText w:val=""/>
      <w:lvlJc w:val="left"/>
      <w:pPr>
        <w:ind w:left="720" w:hanging="360"/>
      </w:pPr>
      <w:rPr>
        <w:rFonts w:ascii="Symbol" w:hAnsi="Symbol" w:hint="default"/>
      </w:rPr>
    </w:lvl>
    <w:lvl w:ilvl="1" w:tplc="5D62CF26">
      <w:start w:val="1"/>
      <w:numFmt w:val="bullet"/>
      <w:lvlText w:val="o"/>
      <w:lvlJc w:val="left"/>
      <w:pPr>
        <w:ind w:left="1440" w:hanging="360"/>
      </w:pPr>
      <w:rPr>
        <w:rFonts w:ascii="Courier New" w:hAnsi="Courier New" w:hint="default"/>
      </w:rPr>
    </w:lvl>
    <w:lvl w:ilvl="2" w:tplc="9BB29DB4">
      <w:start w:val="1"/>
      <w:numFmt w:val="bullet"/>
      <w:lvlText w:val=""/>
      <w:lvlJc w:val="left"/>
      <w:pPr>
        <w:ind w:left="2160" w:hanging="360"/>
      </w:pPr>
      <w:rPr>
        <w:rFonts w:ascii="Wingdings" w:hAnsi="Wingdings" w:hint="default"/>
      </w:rPr>
    </w:lvl>
    <w:lvl w:ilvl="3" w:tplc="ADA05FA6">
      <w:start w:val="1"/>
      <w:numFmt w:val="bullet"/>
      <w:lvlText w:val=""/>
      <w:lvlJc w:val="left"/>
      <w:pPr>
        <w:ind w:left="2880" w:hanging="360"/>
      </w:pPr>
      <w:rPr>
        <w:rFonts w:ascii="Symbol" w:hAnsi="Symbol" w:hint="default"/>
      </w:rPr>
    </w:lvl>
    <w:lvl w:ilvl="4" w:tplc="E1F87EA4">
      <w:start w:val="1"/>
      <w:numFmt w:val="bullet"/>
      <w:lvlText w:val="o"/>
      <w:lvlJc w:val="left"/>
      <w:pPr>
        <w:ind w:left="3600" w:hanging="360"/>
      </w:pPr>
      <w:rPr>
        <w:rFonts w:ascii="Courier New" w:hAnsi="Courier New" w:hint="default"/>
      </w:rPr>
    </w:lvl>
    <w:lvl w:ilvl="5" w:tplc="EFAAD856">
      <w:start w:val="1"/>
      <w:numFmt w:val="bullet"/>
      <w:lvlText w:val=""/>
      <w:lvlJc w:val="left"/>
      <w:pPr>
        <w:ind w:left="4320" w:hanging="360"/>
      </w:pPr>
      <w:rPr>
        <w:rFonts w:ascii="Wingdings" w:hAnsi="Wingdings" w:hint="default"/>
      </w:rPr>
    </w:lvl>
    <w:lvl w:ilvl="6" w:tplc="0CF8FCD6">
      <w:start w:val="1"/>
      <w:numFmt w:val="bullet"/>
      <w:lvlText w:val=""/>
      <w:lvlJc w:val="left"/>
      <w:pPr>
        <w:ind w:left="5040" w:hanging="360"/>
      </w:pPr>
      <w:rPr>
        <w:rFonts w:ascii="Symbol" w:hAnsi="Symbol" w:hint="default"/>
      </w:rPr>
    </w:lvl>
    <w:lvl w:ilvl="7" w:tplc="21423C5E">
      <w:start w:val="1"/>
      <w:numFmt w:val="bullet"/>
      <w:lvlText w:val="o"/>
      <w:lvlJc w:val="left"/>
      <w:pPr>
        <w:ind w:left="5760" w:hanging="360"/>
      </w:pPr>
      <w:rPr>
        <w:rFonts w:ascii="Courier New" w:hAnsi="Courier New" w:hint="default"/>
      </w:rPr>
    </w:lvl>
    <w:lvl w:ilvl="8" w:tplc="65E2FA30">
      <w:start w:val="1"/>
      <w:numFmt w:val="bullet"/>
      <w:lvlText w:val=""/>
      <w:lvlJc w:val="left"/>
      <w:pPr>
        <w:ind w:left="6480" w:hanging="360"/>
      </w:pPr>
      <w:rPr>
        <w:rFonts w:ascii="Wingdings" w:hAnsi="Wingdings" w:hint="default"/>
      </w:rPr>
    </w:lvl>
  </w:abstractNum>
  <w:abstractNum w:abstractNumId="5" w15:restartNumberingAfterBreak="0">
    <w:nsid w:val="5D1E10D7"/>
    <w:multiLevelType w:val="hybridMultilevel"/>
    <w:tmpl w:val="713CA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519DFF"/>
    <w:multiLevelType w:val="hybridMultilevel"/>
    <w:tmpl w:val="7AD0F36C"/>
    <w:lvl w:ilvl="0" w:tplc="0A060D7E">
      <w:start w:val="1"/>
      <w:numFmt w:val="bullet"/>
      <w:lvlText w:val=""/>
      <w:lvlJc w:val="left"/>
      <w:pPr>
        <w:ind w:left="720" w:hanging="360"/>
      </w:pPr>
      <w:rPr>
        <w:rFonts w:ascii="Symbol" w:hAnsi="Symbol" w:hint="default"/>
      </w:rPr>
    </w:lvl>
    <w:lvl w:ilvl="1" w:tplc="DFDC9D20">
      <w:start w:val="1"/>
      <w:numFmt w:val="bullet"/>
      <w:lvlText w:val="o"/>
      <w:lvlJc w:val="left"/>
      <w:pPr>
        <w:ind w:left="1440" w:hanging="360"/>
      </w:pPr>
      <w:rPr>
        <w:rFonts w:ascii="Courier New" w:hAnsi="Courier New" w:hint="default"/>
      </w:rPr>
    </w:lvl>
    <w:lvl w:ilvl="2" w:tplc="720E27C6">
      <w:start w:val="1"/>
      <w:numFmt w:val="bullet"/>
      <w:lvlText w:val=""/>
      <w:lvlJc w:val="left"/>
      <w:pPr>
        <w:ind w:left="2160" w:hanging="360"/>
      </w:pPr>
      <w:rPr>
        <w:rFonts w:ascii="Wingdings" w:hAnsi="Wingdings" w:hint="default"/>
      </w:rPr>
    </w:lvl>
    <w:lvl w:ilvl="3" w:tplc="28BC0928">
      <w:start w:val="1"/>
      <w:numFmt w:val="bullet"/>
      <w:lvlText w:val=""/>
      <w:lvlJc w:val="left"/>
      <w:pPr>
        <w:ind w:left="2880" w:hanging="360"/>
      </w:pPr>
      <w:rPr>
        <w:rFonts w:ascii="Symbol" w:hAnsi="Symbol" w:hint="default"/>
      </w:rPr>
    </w:lvl>
    <w:lvl w:ilvl="4" w:tplc="A32C5664">
      <w:start w:val="1"/>
      <w:numFmt w:val="bullet"/>
      <w:lvlText w:val="o"/>
      <w:lvlJc w:val="left"/>
      <w:pPr>
        <w:ind w:left="3600" w:hanging="360"/>
      </w:pPr>
      <w:rPr>
        <w:rFonts w:ascii="Courier New" w:hAnsi="Courier New" w:hint="default"/>
      </w:rPr>
    </w:lvl>
    <w:lvl w:ilvl="5" w:tplc="90660F3E">
      <w:start w:val="1"/>
      <w:numFmt w:val="bullet"/>
      <w:lvlText w:val=""/>
      <w:lvlJc w:val="left"/>
      <w:pPr>
        <w:ind w:left="4320" w:hanging="360"/>
      </w:pPr>
      <w:rPr>
        <w:rFonts w:ascii="Wingdings" w:hAnsi="Wingdings" w:hint="default"/>
      </w:rPr>
    </w:lvl>
    <w:lvl w:ilvl="6" w:tplc="388A7D48">
      <w:start w:val="1"/>
      <w:numFmt w:val="bullet"/>
      <w:lvlText w:val=""/>
      <w:lvlJc w:val="left"/>
      <w:pPr>
        <w:ind w:left="5040" w:hanging="360"/>
      </w:pPr>
      <w:rPr>
        <w:rFonts w:ascii="Symbol" w:hAnsi="Symbol" w:hint="default"/>
      </w:rPr>
    </w:lvl>
    <w:lvl w:ilvl="7" w:tplc="D4428CD6">
      <w:start w:val="1"/>
      <w:numFmt w:val="bullet"/>
      <w:lvlText w:val="o"/>
      <w:lvlJc w:val="left"/>
      <w:pPr>
        <w:ind w:left="5760" w:hanging="360"/>
      </w:pPr>
      <w:rPr>
        <w:rFonts w:ascii="Courier New" w:hAnsi="Courier New" w:hint="default"/>
      </w:rPr>
    </w:lvl>
    <w:lvl w:ilvl="8" w:tplc="681211DE">
      <w:start w:val="1"/>
      <w:numFmt w:val="bullet"/>
      <w:lvlText w:val=""/>
      <w:lvlJc w:val="left"/>
      <w:pPr>
        <w:ind w:left="6480" w:hanging="360"/>
      </w:pPr>
      <w:rPr>
        <w:rFonts w:ascii="Wingdings" w:hAnsi="Wingdings" w:hint="default"/>
      </w:rPr>
    </w:lvl>
  </w:abstractNum>
  <w:abstractNum w:abstractNumId="7" w15:restartNumberingAfterBreak="0">
    <w:nsid w:val="5F6BA50C"/>
    <w:multiLevelType w:val="hybridMultilevel"/>
    <w:tmpl w:val="C5F4CB1C"/>
    <w:lvl w:ilvl="0" w:tplc="7A08DFB2">
      <w:start w:val="1"/>
      <w:numFmt w:val="bullet"/>
      <w:lvlText w:val=""/>
      <w:lvlJc w:val="left"/>
      <w:pPr>
        <w:ind w:left="720" w:hanging="360"/>
      </w:pPr>
      <w:rPr>
        <w:rFonts w:ascii="Symbol" w:hAnsi="Symbol" w:hint="default"/>
      </w:rPr>
    </w:lvl>
    <w:lvl w:ilvl="1" w:tplc="548C0918">
      <w:start w:val="1"/>
      <w:numFmt w:val="bullet"/>
      <w:lvlText w:val="o"/>
      <w:lvlJc w:val="left"/>
      <w:pPr>
        <w:ind w:left="1440" w:hanging="360"/>
      </w:pPr>
      <w:rPr>
        <w:rFonts w:ascii="Courier New" w:hAnsi="Courier New" w:hint="default"/>
      </w:rPr>
    </w:lvl>
    <w:lvl w:ilvl="2" w:tplc="5F20B886">
      <w:start w:val="1"/>
      <w:numFmt w:val="bullet"/>
      <w:lvlText w:val=""/>
      <w:lvlJc w:val="left"/>
      <w:pPr>
        <w:ind w:left="2160" w:hanging="360"/>
      </w:pPr>
      <w:rPr>
        <w:rFonts w:ascii="Wingdings" w:hAnsi="Wingdings" w:hint="default"/>
      </w:rPr>
    </w:lvl>
    <w:lvl w:ilvl="3" w:tplc="7F206C92">
      <w:start w:val="1"/>
      <w:numFmt w:val="bullet"/>
      <w:lvlText w:val=""/>
      <w:lvlJc w:val="left"/>
      <w:pPr>
        <w:ind w:left="2880" w:hanging="360"/>
      </w:pPr>
      <w:rPr>
        <w:rFonts w:ascii="Symbol" w:hAnsi="Symbol" w:hint="default"/>
      </w:rPr>
    </w:lvl>
    <w:lvl w:ilvl="4" w:tplc="A810ECC0">
      <w:start w:val="1"/>
      <w:numFmt w:val="bullet"/>
      <w:lvlText w:val="o"/>
      <w:lvlJc w:val="left"/>
      <w:pPr>
        <w:ind w:left="3600" w:hanging="360"/>
      </w:pPr>
      <w:rPr>
        <w:rFonts w:ascii="Courier New" w:hAnsi="Courier New" w:hint="default"/>
      </w:rPr>
    </w:lvl>
    <w:lvl w:ilvl="5" w:tplc="2D3E1486">
      <w:start w:val="1"/>
      <w:numFmt w:val="bullet"/>
      <w:lvlText w:val=""/>
      <w:lvlJc w:val="left"/>
      <w:pPr>
        <w:ind w:left="4320" w:hanging="360"/>
      </w:pPr>
      <w:rPr>
        <w:rFonts w:ascii="Wingdings" w:hAnsi="Wingdings" w:hint="default"/>
      </w:rPr>
    </w:lvl>
    <w:lvl w:ilvl="6" w:tplc="AA306096">
      <w:start w:val="1"/>
      <w:numFmt w:val="bullet"/>
      <w:lvlText w:val=""/>
      <w:lvlJc w:val="left"/>
      <w:pPr>
        <w:ind w:left="5040" w:hanging="360"/>
      </w:pPr>
      <w:rPr>
        <w:rFonts w:ascii="Symbol" w:hAnsi="Symbol" w:hint="default"/>
      </w:rPr>
    </w:lvl>
    <w:lvl w:ilvl="7" w:tplc="ED40794A">
      <w:start w:val="1"/>
      <w:numFmt w:val="bullet"/>
      <w:lvlText w:val="o"/>
      <w:lvlJc w:val="left"/>
      <w:pPr>
        <w:ind w:left="5760" w:hanging="360"/>
      </w:pPr>
      <w:rPr>
        <w:rFonts w:ascii="Courier New" w:hAnsi="Courier New" w:hint="default"/>
      </w:rPr>
    </w:lvl>
    <w:lvl w:ilvl="8" w:tplc="ABB01246">
      <w:start w:val="1"/>
      <w:numFmt w:val="bullet"/>
      <w:lvlText w:val=""/>
      <w:lvlJc w:val="left"/>
      <w:pPr>
        <w:ind w:left="6480" w:hanging="360"/>
      </w:pPr>
      <w:rPr>
        <w:rFonts w:ascii="Wingdings" w:hAnsi="Wingdings" w:hint="default"/>
      </w:rPr>
    </w:lvl>
  </w:abstractNum>
  <w:abstractNum w:abstractNumId="8" w15:restartNumberingAfterBreak="0">
    <w:nsid w:val="735038D5"/>
    <w:multiLevelType w:val="hybridMultilevel"/>
    <w:tmpl w:val="0EE00FFA"/>
    <w:lvl w:ilvl="0" w:tplc="364EC986">
      <w:start w:val="1"/>
      <w:numFmt w:val="bullet"/>
      <w:lvlText w:val=""/>
      <w:lvlJc w:val="left"/>
      <w:pPr>
        <w:ind w:left="720" w:hanging="360"/>
      </w:pPr>
      <w:rPr>
        <w:rFonts w:ascii="Symbol" w:hAnsi="Symbol" w:hint="default"/>
      </w:rPr>
    </w:lvl>
    <w:lvl w:ilvl="1" w:tplc="8F9E02A2">
      <w:start w:val="1"/>
      <w:numFmt w:val="bullet"/>
      <w:lvlText w:val="o"/>
      <w:lvlJc w:val="left"/>
      <w:pPr>
        <w:ind w:left="1440" w:hanging="360"/>
      </w:pPr>
      <w:rPr>
        <w:rFonts w:ascii="Courier New" w:hAnsi="Courier New" w:hint="default"/>
      </w:rPr>
    </w:lvl>
    <w:lvl w:ilvl="2" w:tplc="37E6D44E">
      <w:start w:val="1"/>
      <w:numFmt w:val="bullet"/>
      <w:lvlText w:val=""/>
      <w:lvlJc w:val="left"/>
      <w:pPr>
        <w:ind w:left="2160" w:hanging="360"/>
      </w:pPr>
      <w:rPr>
        <w:rFonts w:ascii="Wingdings" w:hAnsi="Wingdings" w:hint="default"/>
      </w:rPr>
    </w:lvl>
    <w:lvl w:ilvl="3" w:tplc="39E0AB44">
      <w:start w:val="1"/>
      <w:numFmt w:val="bullet"/>
      <w:lvlText w:val=""/>
      <w:lvlJc w:val="left"/>
      <w:pPr>
        <w:ind w:left="2880" w:hanging="360"/>
      </w:pPr>
      <w:rPr>
        <w:rFonts w:ascii="Symbol" w:hAnsi="Symbol" w:hint="default"/>
      </w:rPr>
    </w:lvl>
    <w:lvl w:ilvl="4" w:tplc="CEE0F27A">
      <w:start w:val="1"/>
      <w:numFmt w:val="bullet"/>
      <w:lvlText w:val="o"/>
      <w:lvlJc w:val="left"/>
      <w:pPr>
        <w:ind w:left="3600" w:hanging="360"/>
      </w:pPr>
      <w:rPr>
        <w:rFonts w:ascii="Courier New" w:hAnsi="Courier New" w:hint="default"/>
      </w:rPr>
    </w:lvl>
    <w:lvl w:ilvl="5" w:tplc="EC180CFC">
      <w:start w:val="1"/>
      <w:numFmt w:val="bullet"/>
      <w:lvlText w:val=""/>
      <w:lvlJc w:val="left"/>
      <w:pPr>
        <w:ind w:left="4320" w:hanging="360"/>
      </w:pPr>
      <w:rPr>
        <w:rFonts w:ascii="Wingdings" w:hAnsi="Wingdings" w:hint="default"/>
      </w:rPr>
    </w:lvl>
    <w:lvl w:ilvl="6" w:tplc="8FF2B93E">
      <w:start w:val="1"/>
      <w:numFmt w:val="bullet"/>
      <w:lvlText w:val=""/>
      <w:lvlJc w:val="left"/>
      <w:pPr>
        <w:ind w:left="5040" w:hanging="360"/>
      </w:pPr>
      <w:rPr>
        <w:rFonts w:ascii="Symbol" w:hAnsi="Symbol" w:hint="default"/>
      </w:rPr>
    </w:lvl>
    <w:lvl w:ilvl="7" w:tplc="2A4E7B0A">
      <w:start w:val="1"/>
      <w:numFmt w:val="bullet"/>
      <w:lvlText w:val="o"/>
      <w:lvlJc w:val="left"/>
      <w:pPr>
        <w:ind w:left="5760" w:hanging="360"/>
      </w:pPr>
      <w:rPr>
        <w:rFonts w:ascii="Courier New" w:hAnsi="Courier New" w:hint="default"/>
      </w:rPr>
    </w:lvl>
    <w:lvl w:ilvl="8" w:tplc="9F642CA6">
      <w:start w:val="1"/>
      <w:numFmt w:val="bullet"/>
      <w:lvlText w:val=""/>
      <w:lvlJc w:val="left"/>
      <w:pPr>
        <w:ind w:left="6480" w:hanging="360"/>
      </w:pPr>
      <w:rPr>
        <w:rFonts w:ascii="Wingdings" w:hAnsi="Wingdings" w:hint="default"/>
      </w:rPr>
    </w:lvl>
  </w:abstractNum>
  <w:abstractNum w:abstractNumId="9" w15:restartNumberingAfterBreak="0">
    <w:nsid w:val="7F25C80B"/>
    <w:multiLevelType w:val="hybridMultilevel"/>
    <w:tmpl w:val="66A0653A"/>
    <w:lvl w:ilvl="0" w:tplc="D22A1932">
      <w:start w:val="1"/>
      <w:numFmt w:val="bullet"/>
      <w:lvlText w:val="·"/>
      <w:lvlJc w:val="left"/>
      <w:pPr>
        <w:ind w:left="720" w:hanging="360"/>
      </w:pPr>
      <w:rPr>
        <w:rFonts w:ascii="Symbol" w:hAnsi="Symbol" w:hint="default"/>
      </w:rPr>
    </w:lvl>
    <w:lvl w:ilvl="1" w:tplc="06880072">
      <w:start w:val="1"/>
      <w:numFmt w:val="bullet"/>
      <w:lvlText w:val="o"/>
      <w:lvlJc w:val="left"/>
      <w:pPr>
        <w:ind w:left="1440" w:hanging="360"/>
      </w:pPr>
      <w:rPr>
        <w:rFonts w:ascii="Courier New" w:hAnsi="Courier New" w:hint="default"/>
      </w:rPr>
    </w:lvl>
    <w:lvl w:ilvl="2" w:tplc="877C0E2A">
      <w:start w:val="1"/>
      <w:numFmt w:val="bullet"/>
      <w:lvlText w:val=""/>
      <w:lvlJc w:val="left"/>
      <w:pPr>
        <w:ind w:left="2160" w:hanging="360"/>
      </w:pPr>
      <w:rPr>
        <w:rFonts w:ascii="Wingdings" w:hAnsi="Wingdings" w:hint="default"/>
      </w:rPr>
    </w:lvl>
    <w:lvl w:ilvl="3" w:tplc="A6E41B60">
      <w:start w:val="1"/>
      <w:numFmt w:val="bullet"/>
      <w:lvlText w:val=""/>
      <w:lvlJc w:val="left"/>
      <w:pPr>
        <w:ind w:left="2880" w:hanging="360"/>
      </w:pPr>
      <w:rPr>
        <w:rFonts w:ascii="Symbol" w:hAnsi="Symbol" w:hint="default"/>
      </w:rPr>
    </w:lvl>
    <w:lvl w:ilvl="4" w:tplc="863EA2EC">
      <w:start w:val="1"/>
      <w:numFmt w:val="bullet"/>
      <w:lvlText w:val="o"/>
      <w:lvlJc w:val="left"/>
      <w:pPr>
        <w:ind w:left="3600" w:hanging="360"/>
      </w:pPr>
      <w:rPr>
        <w:rFonts w:ascii="Courier New" w:hAnsi="Courier New" w:hint="default"/>
      </w:rPr>
    </w:lvl>
    <w:lvl w:ilvl="5" w:tplc="A6AA4DE2">
      <w:start w:val="1"/>
      <w:numFmt w:val="bullet"/>
      <w:lvlText w:val=""/>
      <w:lvlJc w:val="left"/>
      <w:pPr>
        <w:ind w:left="4320" w:hanging="360"/>
      </w:pPr>
      <w:rPr>
        <w:rFonts w:ascii="Wingdings" w:hAnsi="Wingdings" w:hint="default"/>
      </w:rPr>
    </w:lvl>
    <w:lvl w:ilvl="6" w:tplc="53FC8280">
      <w:start w:val="1"/>
      <w:numFmt w:val="bullet"/>
      <w:lvlText w:val=""/>
      <w:lvlJc w:val="left"/>
      <w:pPr>
        <w:ind w:left="5040" w:hanging="360"/>
      </w:pPr>
      <w:rPr>
        <w:rFonts w:ascii="Symbol" w:hAnsi="Symbol" w:hint="default"/>
      </w:rPr>
    </w:lvl>
    <w:lvl w:ilvl="7" w:tplc="D0004F0E">
      <w:start w:val="1"/>
      <w:numFmt w:val="bullet"/>
      <w:lvlText w:val="o"/>
      <w:lvlJc w:val="left"/>
      <w:pPr>
        <w:ind w:left="5760" w:hanging="360"/>
      </w:pPr>
      <w:rPr>
        <w:rFonts w:ascii="Courier New" w:hAnsi="Courier New" w:hint="default"/>
      </w:rPr>
    </w:lvl>
    <w:lvl w:ilvl="8" w:tplc="2D6C1038">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3"/>
  </w:num>
  <w:num w:numId="6">
    <w:abstractNumId w:val="8"/>
  </w:num>
  <w:num w:numId="7">
    <w:abstractNumId w:val="9"/>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AE"/>
    <w:rsid w:val="000C36FE"/>
    <w:rsid w:val="000D2782"/>
    <w:rsid w:val="000D364C"/>
    <w:rsid w:val="000E4CAA"/>
    <w:rsid w:val="000F2254"/>
    <w:rsid w:val="000F6CE1"/>
    <w:rsid w:val="001F1684"/>
    <w:rsid w:val="00260B0F"/>
    <w:rsid w:val="002814D1"/>
    <w:rsid w:val="002865AE"/>
    <w:rsid w:val="003531C6"/>
    <w:rsid w:val="00382264"/>
    <w:rsid w:val="00396BA0"/>
    <w:rsid w:val="003C3D90"/>
    <w:rsid w:val="00410EC0"/>
    <w:rsid w:val="004762D1"/>
    <w:rsid w:val="004F50A0"/>
    <w:rsid w:val="00501D56"/>
    <w:rsid w:val="005A3ABC"/>
    <w:rsid w:val="0065072A"/>
    <w:rsid w:val="00686085"/>
    <w:rsid w:val="007345D5"/>
    <w:rsid w:val="00745642"/>
    <w:rsid w:val="00753BCB"/>
    <w:rsid w:val="00755BCE"/>
    <w:rsid w:val="007A269A"/>
    <w:rsid w:val="007A2DA0"/>
    <w:rsid w:val="007E5D95"/>
    <w:rsid w:val="0080502F"/>
    <w:rsid w:val="00844C15"/>
    <w:rsid w:val="00853A03"/>
    <w:rsid w:val="00857F0A"/>
    <w:rsid w:val="0096440B"/>
    <w:rsid w:val="009709A8"/>
    <w:rsid w:val="0097729E"/>
    <w:rsid w:val="009B4F9C"/>
    <w:rsid w:val="00A02069"/>
    <w:rsid w:val="00A04CFE"/>
    <w:rsid w:val="00AB1E11"/>
    <w:rsid w:val="00AD1402"/>
    <w:rsid w:val="00AE33E8"/>
    <w:rsid w:val="00AF7FC4"/>
    <w:rsid w:val="00B17620"/>
    <w:rsid w:val="00B84CED"/>
    <w:rsid w:val="00B91710"/>
    <w:rsid w:val="00BC7B7A"/>
    <w:rsid w:val="00C1667A"/>
    <w:rsid w:val="00C221F0"/>
    <w:rsid w:val="00C30628"/>
    <w:rsid w:val="00C4168F"/>
    <w:rsid w:val="00CD69C9"/>
    <w:rsid w:val="00D314FE"/>
    <w:rsid w:val="00D74AB0"/>
    <w:rsid w:val="00DB696E"/>
    <w:rsid w:val="00DC3206"/>
    <w:rsid w:val="00DC7119"/>
    <w:rsid w:val="00DD3DD2"/>
    <w:rsid w:val="00DF295E"/>
    <w:rsid w:val="00DF6A03"/>
    <w:rsid w:val="00E14F34"/>
    <w:rsid w:val="00EB2BEA"/>
    <w:rsid w:val="00EC65BC"/>
    <w:rsid w:val="00EC6ACE"/>
    <w:rsid w:val="00F26228"/>
    <w:rsid w:val="00F8693A"/>
    <w:rsid w:val="00FB213C"/>
    <w:rsid w:val="00FF7EE5"/>
    <w:rsid w:val="02FBBF02"/>
    <w:rsid w:val="03023656"/>
    <w:rsid w:val="03F82A60"/>
    <w:rsid w:val="046249BE"/>
    <w:rsid w:val="067C4A09"/>
    <w:rsid w:val="06CDE680"/>
    <w:rsid w:val="0B4A2FD4"/>
    <w:rsid w:val="16C6A344"/>
    <w:rsid w:val="19088A9E"/>
    <w:rsid w:val="1B355628"/>
    <w:rsid w:val="1D7EACC6"/>
    <w:rsid w:val="200F69D5"/>
    <w:rsid w:val="22FFF24A"/>
    <w:rsid w:val="2540F964"/>
    <w:rsid w:val="28AE1150"/>
    <w:rsid w:val="294C0CD0"/>
    <w:rsid w:val="29EB25F7"/>
    <w:rsid w:val="2DF77B69"/>
    <w:rsid w:val="2EB9FB86"/>
    <w:rsid w:val="2FA74C64"/>
    <w:rsid w:val="3027F79C"/>
    <w:rsid w:val="3227787D"/>
    <w:rsid w:val="32FCF39D"/>
    <w:rsid w:val="331731A4"/>
    <w:rsid w:val="33262B3F"/>
    <w:rsid w:val="3957D7F9"/>
    <w:rsid w:val="39D53D13"/>
    <w:rsid w:val="3AE483A0"/>
    <w:rsid w:val="42F8A3EE"/>
    <w:rsid w:val="4D2DD5FF"/>
    <w:rsid w:val="4E35C264"/>
    <w:rsid w:val="4E73D6FD"/>
    <w:rsid w:val="51437467"/>
    <w:rsid w:val="51E5B90C"/>
    <w:rsid w:val="5945356E"/>
    <w:rsid w:val="5CB3292B"/>
    <w:rsid w:val="5F7BED9D"/>
    <w:rsid w:val="65A8949D"/>
    <w:rsid w:val="6710C1C1"/>
    <w:rsid w:val="683D6EC6"/>
    <w:rsid w:val="68EB196D"/>
    <w:rsid w:val="6CFD547A"/>
    <w:rsid w:val="7B760918"/>
    <w:rsid w:val="7D52E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83995"/>
  <w15:docId w15:val="{D159DBEA-1191-4CAB-898D-85661D6D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lang w:val="en-US"/>
    </w:rPr>
  </w:style>
  <w:style w:type="paragraph" w:styleId="Heading1">
    <w:name w:val="heading 1"/>
    <w:basedOn w:val="Normal"/>
    <w:next w:val="Normal"/>
    <w:link w:val="Heading1Char"/>
    <w:qFormat/>
    <w:rsid w:val="00853A03"/>
    <w:pPr>
      <w:keepNext/>
      <w:keepLines/>
      <w:spacing w:before="120"/>
      <w:jc w:val="center"/>
      <w:outlineLvl w:val="0"/>
    </w:pPr>
    <w:rPr>
      <w:rFonts w:ascii="Calibri" w:eastAsiaTheme="majorEastAsia" w:hAnsi="Calibri"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character" w:customStyle="1" w:styleId="Style1">
    <w:name w:val="Style1"/>
    <w:basedOn w:val="DefaultParagraphFont"/>
    <w:uiPriority w:val="1"/>
    <w:rsid w:val="00FB213C"/>
    <w:rPr>
      <w:rFonts w:ascii="Calibri" w:hAnsi="Calibri"/>
      <w:sz w:val="22"/>
    </w:rPr>
  </w:style>
  <w:style w:type="character" w:customStyle="1" w:styleId="Style2">
    <w:name w:val="Style2"/>
    <w:basedOn w:val="DefaultParagraphFont"/>
    <w:uiPriority w:val="1"/>
    <w:rsid w:val="00FB213C"/>
    <w:rPr>
      <w:rFonts w:ascii="Calibri" w:hAnsi="Calibri"/>
      <w:sz w:val="22"/>
    </w:rPr>
  </w:style>
  <w:style w:type="character" w:customStyle="1" w:styleId="Style3">
    <w:name w:val="Style3"/>
    <w:basedOn w:val="DefaultParagraphFont"/>
    <w:uiPriority w:val="1"/>
    <w:rsid w:val="00FB213C"/>
    <w:rPr>
      <w:rFonts w:ascii="Calibri" w:hAnsi="Calibri"/>
      <w:sz w:val="22"/>
    </w:rPr>
  </w:style>
  <w:style w:type="character" w:customStyle="1" w:styleId="Style4">
    <w:name w:val="Style4"/>
    <w:basedOn w:val="DefaultParagraphFont"/>
    <w:uiPriority w:val="1"/>
    <w:qFormat/>
    <w:rsid w:val="00FB213C"/>
    <w:rPr>
      <w:rFonts w:ascii="Calibri" w:hAnsi="Calibri"/>
      <w:sz w:val="22"/>
    </w:rPr>
  </w:style>
  <w:style w:type="character" w:customStyle="1" w:styleId="Style5">
    <w:name w:val="Style5"/>
    <w:basedOn w:val="DefaultParagraphFont"/>
    <w:uiPriority w:val="1"/>
    <w:rsid w:val="009709A8"/>
    <w:rPr>
      <w:rFonts w:ascii="Calibri" w:hAnsi="Calibri"/>
      <w:b/>
      <w:sz w:val="22"/>
    </w:rPr>
  </w:style>
  <w:style w:type="paragraph" w:styleId="ListParagraph">
    <w:name w:val="List Paragraph"/>
    <w:basedOn w:val="Normal"/>
    <w:uiPriority w:val="34"/>
    <w:qFormat/>
    <w:rsid w:val="00B84CED"/>
    <w:pPr>
      <w:ind w:left="720"/>
      <w:contextualSpacing/>
    </w:pPr>
  </w:style>
  <w:style w:type="character" w:customStyle="1" w:styleId="Heading1Char">
    <w:name w:val="Heading 1 Char"/>
    <w:basedOn w:val="DefaultParagraphFont"/>
    <w:link w:val="Heading1"/>
    <w:rsid w:val="00853A03"/>
    <w:rPr>
      <w:rFonts w:ascii="Calibri" w:eastAsiaTheme="majorEastAsia" w:hAnsi="Calibri" w:cstheme="majorBidi"/>
      <w:b/>
      <w:bCs/>
      <w:sz w:val="24"/>
      <w:szCs w:val="28"/>
      <w:lang w:val="en-US"/>
    </w:rPr>
  </w:style>
  <w:style w:type="character" w:styleId="Hyperlink">
    <w:name w:val="Hyperlink"/>
    <w:basedOn w:val="DefaultParagraphFont"/>
    <w:unhideWhenUsed/>
    <w:rsid w:val="00AB1E11"/>
    <w:rPr>
      <w:color w:val="0000FF" w:themeColor="hyperlink"/>
      <w:u w:val="single"/>
    </w:rPr>
  </w:style>
  <w:style w:type="character" w:styleId="UnresolvedMention">
    <w:name w:val="Unresolved Mention"/>
    <w:basedOn w:val="DefaultParagraphFont"/>
    <w:uiPriority w:val="99"/>
    <w:semiHidden/>
    <w:unhideWhenUsed/>
    <w:rsid w:val="00AB1E11"/>
    <w:rPr>
      <w:color w:val="605E5C"/>
      <w:shd w:val="clear" w:color="auto" w:fill="E1DFDD"/>
    </w:rPr>
  </w:style>
  <w:style w:type="paragraph" w:styleId="Revision">
    <w:name w:val="Revision"/>
    <w:hidden/>
    <w:uiPriority w:val="99"/>
    <w:semiHidden/>
    <w:rsid w:val="004F50A0"/>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5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ncaster.ac.uk/lec/research/limestone-pavements-partnershi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4D48318B-BACC-4540-A164-A73CD9EA0797}"/>
      </w:docPartPr>
      <w:docPartBody>
        <w:p w:rsidR="00AB5A4B" w:rsidRDefault="00AB5A4B">
          <w:r w:rsidRPr="00EA3102">
            <w:rPr>
              <w:rStyle w:val="PlaceholderText"/>
            </w:rPr>
            <w:t>Click here to enter text.</w:t>
          </w:r>
        </w:p>
      </w:docPartBody>
    </w:docPart>
    <w:docPart>
      <w:docPartPr>
        <w:name w:val="6D90A2C4850F4978A1D6262EE55806FF"/>
        <w:category>
          <w:name w:val="General"/>
          <w:gallery w:val="placeholder"/>
        </w:category>
        <w:types>
          <w:type w:val="bbPlcHdr"/>
        </w:types>
        <w:behaviors>
          <w:behavior w:val="content"/>
        </w:behaviors>
        <w:guid w:val="{8712FBD0-4FC2-4390-B965-EF2AEACADB2A}"/>
      </w:docPartPr>
      <w:docPartBody>
        <w:p w:rsidR="00000000" w:rsidRDefault="00CB562E" w:rsidP="00CB562E">
          <w:pPr>
            <w:pStyle w:val="6D90A2C4850F4978A1D6262EE55806FF"/>
          </w:pPr>
          <w:r>
            <w:rPr>
              <w:rStyle w:val="PlaceholderText"/>
              <w:rFonts w:ascii="Calibri" w:hAnsi="Calibri"/>
              <w:b/>
              <w:sz w:val="28"/>
              <w:szCs w:val="2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0375"/>
    <w:rsid w:val="001F1684"/>
    <w:rsid w:val="002200D3"/>
    <w:rsid w:val="00266779"/>
    <w:rsid w:val="002A4DE1"/>
    <w:rsid w:val="00367615"/>
    <w:rsid w:val="003E1266"/>
    <w:rsid w:val="004C4CC5"/>
    <w:rsid w:val="004D206D"/>
    <w:rsid w:val="008C0375"/>
    <w:rsid w:val="008D4108"/>
    <w:rsid w:val="009D374B"/>
    <w:rsid w:val="00AB5A4B"/>
    <w:rsid w:val="00AF7FC4"/>
    <w:rsid w:val="00B91710"/>
    <w:rsid w:val="00C00C70"/>
    <w:rsid w:val="00CB562E"/>
    <w:rsid w:val="00EC0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62E"/>
  </w:style>
  <w:style w:type="paragraph" w:customStyle="1" w:styleId="6D90A2C4850F4978A1D6262EE55806FF">
    <w:name w:val="6D90A2C4850F4978A1D6262EE55806FF"/>
    <w:rsid w:val="00CB56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0EDC4-216B-4F9C-8850-5B9145DFD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CD6B4-CC91-4C9F-9C1D-21BF0F6ED501}">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customXml/itemProps3.xml><?xml version="1.0" encoding="utf-8"?>
<ds:datastoreItem xmlns:ds="http://schemas.openxmlformats.org/officeDocument/2006/customXml" ds:itemID="{E3665F95-D880-453E-A115-32B16B9A48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Stevens, Carly</cp:lastModifiedBy>
  <cp:revision>4</cp:revision>
  <dcterms:created xsi:type="dcterms:W3CDTF">2025-11-06T14:14:00Z</dcterms:created>
  <dcterms:modified xsi:type="dcterms:W3CDTF">2025-11-06T14:43:00Z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